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98" w:rsidRDefault="00F23A98" w:rsidP="00F23A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Приложение 2</w:t>
      </w:r>
    </w:p>
    <w:p w:rsidR="00F23A98" w:rsidRDefault="00F23A98" w:rsidP="00F23A98">
      <w:pPr>
        <w:tabs>
          <w:tab w:val="left" w:pos="453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приказу   от 22.09.2022 г. № 134 - а</w:t>
      </w:r>
    </w:p>
    <w:p w:rsidR="00F23A98" w:rsidRDefault="00F23A98" w:rsidP="00F23A98">
      <w:pPr>
        <w:widowControl w:val="0"/>
        <w:tabs>
          <w:tab w:val="left" w:pos="942"/>
        </w:tabs>
        <w:autoSpaceDE w:val="0"/>
        <w:autoSpaceDN w:val="0"/>
        <w:spacing w:before="1"/>
        <w:ind w:left="582" w:right="223"/>
      </w:pPr>
    </w:p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</w:pPr>
    </w:p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</w:pPr>
    </w:p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  <w:rPr>
          <w:b/>
        </w:rPr>
      </w:pPr>
    </w:p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методический актив по вопросам формирования и оценки </w:t>
      </w:r>
      <w:bookmarkStart w:id="0" w:name="_GoBack"/>
      <w:bookmarkEnd w:id="0"/>
      <w:r>
        <w:rPr>
          <w:b/>
          <w:sz w:val="26"/>
          <w:szCs w:val="26"/>
        </w:rPr>
        <w:t>функциональной грамотности учащихся</w:t>
      </w:r>
    </w:p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  <w:jc w:val="center"/>
            </w:pPr>
            <w: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  <w:jc w:val="center"/>
            </w:pPr>
            <w: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428"/>
                <w:tab w:val="left" w:pos="834"/>
              </w:tabs>
              <w:autoSpaceDE w:val="0"/>
              <w:autoSpaceDN w:val="0"/>
              <w:spacing w:before="37"/>
            </w:pPr>
            <w:r>
              <w:tab/>
              <w:t>ОУ</w:t>
            </w:r>
            <w:r>
              <w:tab/>
            </w:r>
            <w: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  <w:jc w:val="center"/>
            </w:pPr>
            <w:r>
              <w:t>Примечание</w:t>
            </w:r>
          </w:p>
        </w:tc>
      </w:tr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Ильченко Наталья Федоровна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Методист отдела общего и дополнительного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  <w:p w:rsidR="00F23A98" w:rsidRDefault="00F23A98">
            <w:r>
              <w:t>КУ МОУО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Леонова Наталья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Завуч МБОУ школы, с. Анучино, учитель технологии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МБОУ школа с. Анучино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Левицкая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Завуч МБОУ школы, с. Чернышевка, учитель технологии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МБОУ школа с.Чернышевка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Матвиенко Мария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Учитель физики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МБОУ школа с. Анучино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Шин Юлия Романовна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Учитель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Староварваровский филиал МБОУ школы с. Анучино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</w:tc>
      </w:tr>
      <w:tr w:rsidR="00F23A98" w:rsidTr="00F23A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Самойленко Марина Тьеровна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Учитель биологии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  <w:r>
              <w:t>МБОУ школа с. Гражданка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8" w:rsidRDefault="00F23A98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7"/>
            </w:pPr>
          </w:p>
        </w:tc>
      </w:tr>
    </w:tbl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  <w:jc w:val="center"/>
      </w:pPr>
    </w:p>
    <w:p w:rsidR="00F23A98" w:rsidRDefault="00F23A98" w:rsidP="00F23A98">
      <w:pPr>
        <w:widowControl w:val="0"/>
        <w:tabs>
          <w:tab w:val="left" w:pos="834"/>
        </w:tabs>
        <w:autoSpaceDE w:val="0"/>
        <w:autoSpaceDN w:val="0"/>
        <w:spacing w:before="37"/>
      </w:pPr>
    </w:p>
    <w:p w:rsidR="00294EC8" w:rsidRDefault="00294EC8"/>
    <w:sectPr w:rsidR="002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87"/>
    <w:rsid w:val="00294EC8"/>
    <w:rsid w:val="00996087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2022-10-24T10:14:00Z</dcterms:created>
  <dcterms:modified xsi:type="dcterms:W3CDTF">2022-10-24T10:14:00Z</dcterms:modified>
</cp:coreProperties>
</file>