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B6" w:rsidRPr="003E38B6" w:rsidRDefault="003E38B6" w:rsidP="003E38B6">
      <w:pPr>
        <w:spacing w:after="0" w:line="235" w:lineRule="auto"/>
        <w:ind w:left="1884" w:hanging="128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8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Аналитическая справка по </w:t>
      </w:r>
      <w:r w:rsidR="00637FA7" w:rsidRPr="003E38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итогам перепроверки</w:t>
      </w:r>
      <w:r w:rsidRPr="003E38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Всерос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сийских проверочных работ в 202</w:t>
      </w:r>
      <w:r w:rsidR="00225F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-202</w:t>
      </w:r>
      <w:r w:rsidR="00225F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</w:t>
      </w:r>
      <w:bookmarkStart w:id="0" w:name="_GoBack"/>
      <w:bookmarkEnd w:id="0"/>
      <w:r w:rsidRPr="003E38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учебном году </w:t>
      </w:r>
    </w:p>
    <w:p w:rsidR="003E38B6" w:rsidRPr="003E38B6" w:rsidRDefault="003E38B6" w:rsidP="003E38B6">
      <w:pPr>
        <w:spacing w:after="54" w:line="240" w:lineRule="auto"/>
        <w:ind w:left="7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06DCE" w:rsidRPr="00306DCE" w:rsidRDefault="00306DCE" w:rsidP="00306DCE">
      <w:pPr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CE">
        <w:rPr>
          <w:rFonts w:ascii="Times New Roman" w:eastAsia="Times New Roman" w:hAnsi="Times New Roman" w:cs="Times New Roman"/>
          <w:b/>
          <w:sz w:val="28"/>
          <w:szCs w:val="28"/>
        </w:rPr>
        <w:t>Цель перепроверки</w:t>
      </w:r>
      <w:r w:rsidRPr="00306DCE">
        <w:rPr>
          <w:rFonts w:ascii="Times New Roman" w:eastAsia="Times New Roman" w:hAnsi="Times New Roman" w:cs="Times New Roman"/>
          <w:sz w:val="28"/>
          <w:szCs w:val="28"/>
        </w:rPr>
        <w:t xml:space="preserve"> – повышение объективности оценивания ответов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ВПР в 2022</w:t>
      </w:r>
      <w:r w:rsidRPr="00306DCE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</w:t>
      </w:r>
    </w:p>
    <w:p w:rsidR="00306DCE" w:rsidRPr="00306DCE" w:rsidRDefault="00306DCE" w:rsidP="00306DCE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CE">
        <w:rPr>
          <w:rFonts w:ascii="Times New Roman" w:eastAsia="Times New Roman" w:hAnsi="Times New Roman" w:cs="Times New Roman"/>
          <w:b/>
          <w:sz w:val="28"/>
          <w:szCs w:val="28"/>
        </w:rPr>
        <w:t>Задачами перепроверки</w:t>
      </w:r>
      <w:r w:rsidRPr="00306DCE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306DCE" w:rsidRPr="00306DCE" w:rsidRDefault="00306DCE" w:rsidP="00306DCE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CE">
        <w:rPr>
          <w:rFonts w:ascii="Times New Roman" w:eastAsia="Times New Roman" w:hAnsi="Times New Roman" w:cs="Times New Roman"/>
          <w:sz w:val="28"/>
          <w:szCs w:val="28"/>
        </w:rPr>
        <w:t>- выявление фактов наличия необъективного оценивания ответов участников ВПР;</w:t>
      </w:r>
    </w:p>
    <w:p w:rsidR="00306DCE" w:rsidRPr="00306DCE" w:rsidRDefault="00306DCE" w:rsidP="00306DCE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CE">
        <w:rPr>
          <w:rFonts w:ascii="Times New Roman" w:eastAsia="Times New Roman" w:hAnsi="Times New Roman" w:cs="Times New Roman"/>
          <w:sz w:val="28"/>
          <w:szCs w:val="28"/>
        </w:rPr>
        <w:t>- выяснение причин необъективного оценивания ответов участников ВПР;</w:t>
      </w:r>
    </w:p>
    <w:p w:rsidR="00306DCE" w:rsidRPr="00306DCE" w:rsidRDefault="00306DCE" w:rsidP="00306DCE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CE">
        <w:rPr>
          <w:rFonts w:ascii="Times New Roman" w:eastAsia="Times New Roman" w:hAnsi="Times New Roman" w:cs="Times New Roman"/>
          <w:sz w:val="28"/>
          <w:szCs w:val="28"/>
        </w:rPr>
        <w:t>- определение мер, способствующих устранению необъективного</w:t>
      </w:r>
      <w:r w:rsidRPr="00306DCE">
        <w:rPr>
          <w:rFonts w:ascii="Times New Roman" w:eastAsia="Times New Roman" w:hAnsi="Times New Roman" w:cs="Times New Roman"/>
        </w:rPr>
        <w:t xml:space="preserve"> </w:t>
      </w:r>
      <w:r w:rsidRPr="00306DCE">
        <w:rPr>
          <w:rFonts w:ascii="Times New Roman" w:eastAsia="Times New Roman" w:hAnsi="Times New Roman" w:cs="Times New Roman"/>
          <w:sz w:val="28"/>
          <w:szCs w:val="28"/>
        </w:rPr>
        <w:t>оценивания ответов участников ВПР;</w:t>
      </w:r>
    </w:p>
    <w:p w:rsidR="00306DCE" w:rsidRPr="00306DCE" w:rsidRDefault="00306DCE" w:rsidP="00306DCE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CE">
        <w:rPr>
          <w:rFonts w:ascii="Times New Roman" w:eastAsia="Times New Roman" w:hAnsi="Times New Roman" w:cs="Times New Roman"/>
          <w:sz w:val="28"/>
          <w:szCs w:val="28"/>
        </w:rPr>
        <w:t>- создание условий в заинтересованности ОУ в получении объективных результатов ВПР.</w:t>
      </w:r>
    </w:p>
    <w:p w:rsidR="00637FA7" w:rsidRDefault="00306DCE" w:rsidP="00306DCE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CE">
        <w:rPr>
          <w:rFonts w:ascii="Times New Roman" w:eastAsia="Times New Roman" w:hAnsi="Times New Roman" w:cs="Times New Roman"/>
          <w:sz w:val="28"/>
          <w:szCs w:val="28"/>
        </w:rPr>
        <w:t>Перепроверка работ ВПР прошла в семи школах</w:t>
      </w:r>
      <w:r w:rsidR="00637F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6DCE" w:rsidRPr="00306DCE" w:rsidRDefault="00306DCE" w:rsidP="00306DCE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CE">
        <w:rPr>
          <w:rFonts w:ascii="Times New Roman" w:eastAsia="Times New Roman" w:hAnsi="Times New Roman" w:cs="Times New Roman"/>
          <w:sz w:val="28"/>
          <w:szCs w:val="28"/>
        </w:rPr>
        <w:t xml:space="preserve">В таблице 1 указаны ОУ, в которых прошла перепроверка. Всего перепроверено 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 w:rsidRPr="00306DCE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06D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38B6" w:rsidRPr="003E38B6" w:rsidRDefault="003E38B6" w:rsidP="003E38B6">
      <w:pPr>
        <w:spacing w:after="62" w:line="236" w:lineRule="auto"/>
        <w:ind w:left="6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38B6" w:rsidRPr="003E38B6" w:rsidRDefault="003E38B6" w:rsidP="003E38B6">
      <w:pPr>
        <w:spacing w:after="62" w:line="236" w:lineRule="auto"/>
        <w:ind w:left="6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Таблица </w:t>
      </w: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1. </w:t>
      </w: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Образовательные </w:t>
      </w: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организации, </w:t>
      </w: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участвующие </w:t>
      </w: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перепроверке. </w:t>
      </w:r>
    </w:p>
    <w:tbl>
      <w:tblPr>
        <w:tblStyle w:val="TableGrid1"/>
        <w:tblW w:w="9371" w:type="dxa"/>
        <w:tblInd w:w="62" w:type="dxa"/>
        <w:tblCellMar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2118"/>
        <w:gridCol w:w="1991"/>
        <w:gridCol w:w="1314"/>
        <w:gridCol w:w="834"/>
        <w:gridCol w:w="1059"/>
        <w:gridCol w:w="2055"/>
      </w:tblGrid>
      <w:tr w:rsidR="003E38B6" w:rsidRPr="003E38B6" w:rsidTr="002F2F58">
        <w:trPr>
          <w:trHeight w:val="626"/>
        </w:trPr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8B6" w:rsidRPr="003E38B6" w:rsidRDefault="003E38B6" w:rsidP="003E38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38B6">
              <w:rPr>
                <w:rFonts w:ascii="Times New Roman" w:hAnsi="Times New Roman" w:cs="Times New Roman"/>
                <w:color w:val="000000"/>
                <w:sz w:val="24"/>
              </w:rPr>
              <w:t xml:space="preserve">Предмет, класс 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8B6" w:rsidRPr="003E38B6" w:rsidRDefault="003E38B6" w:rsidP="003E38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38B6">
              <w:rPr>
                <w:rFonts w:ascii="Times New Roman" w:hAnsi="Times New Roman" w:cs="Times New Roman"/>
                <w:color w:val="000000"/>
                <w:sz w:val="24"/>
              </w:rPr>
              <w:t xml:space="preserve">ОО 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6" w:rsidRPr="003E38B6" w:rsidRDefault="003E38B6" w:rsidP="003E38B6">
            <w:pPr>
              <w:spacing w:after="43" w:line="23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38B6">
              <w:rPr>
                <w:rFonts w:ascii="Times New Roman" w:hAnsi="Times New Roman" w:cs="Times New Roman"/>
                <w:color w:val="000000"/>
                <w:sz w:val="24"/>
              </w:rPr>
              <w:t xml:space="preserve">Приняли участие в ВПР </w:t>
            </w:r>
          </w:p>
          <w:p w:rsidR="003E38B6" w:rsidRPr="003E38B6" w:rsidRDefault="003E38B6" w:rsidP="003E38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38B6">
              <w:rPr>
                <w:rFonts w:ascii="Times New Roman" w:hAnsi="Times New Roman" w:cs="Times New Roman"/>
                <w:color w:val="000000"/>
                <w:sz w:val="24"/>
              </w:rPr>
              <w:t xml:space="preserve">(человек)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6" w:rsidRPr="003E38B6" w:rsidRDefault="003E38B6" w:rsidP="003E38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38B6">
              <w:rPr>
                <w:rFonts w:ascii="Times New Roman" w:hAnsi="Times New Roman" w:cs="Times New Roman"/>
                <w:color w:val="000000"/>
                <w:sz w:val="24"/>
              </w:rPr>
              <w:t xml:space="preserve">Перепроверено работ 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6" w:rsidRPr="003E38B6" w:rsidRDefault="003E38B6" w:rsidP="003E38B6">
            <w:pPr>
              <w:spacing w:line="276" w:lineRule="auto"/>
              <w:ind w:firstLine="6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38B6">
              <w:rPr>
                <w:rFonts w:ascii="Times New Roman" w:hAnsi="Times New Roman" w:cs="Times New Roman"/>
                <w:color w:val="000000"/>
                <w:sz w:val="24"/>
              </w:rPr>
              <w:t xml:space="preserve">Доля необъективно оцененных работ, (%) </w:t>
            </w:r>
          </w:p>
        </w:tc>
      </w:tr>
      <w:tr w:rsidR="003E38B6" w:rsidRPr="003E38B6" w:rsidTr="002F2F5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6" w:rsidRPr="003E38B6" w:rsidRDefault="003E38B6" w:rsidP="003E38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6" w:rsidRPr="003E38B6" w:rsidRDefault="003E38B6" w:rsidP="003E38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6" w:rsidRPr="003E38B6" w:rsidRDefault="003E38B6" w:rsidP="003E38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6" w:rsidRPr="003E38B6" w:rsidRDefault="003E38B6" w:rsidP="003E38B6">
            <w:pPr>
              <w:spacing w:line="276" w:lineRule="auto"/>
              <w:ind w:left="204" w:hanging="178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3E38B6">
              <w:rPr>
                <w:rFonts w:ascii="Times New Roman" w:hAnsi="Times New Roman" w:cs="Times New Roman"/>
                <w:color w:val="000000"/>
                <w:sz w:val="24"/>
              </w:rPr>
              <w:t>челов</w:t>
            </w:r>
            <w:proofErr w:type="spellEnd"/>
            <w:r w:rsidRPr="003E38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38B6">
              <w:rPr>
                <w:rFonts w:ascii="Times New Roman" w:hAnsi="Times New Roman" w:cs="Times New Roman"/>
                <w:color w:val="000000"/>
                <w:sz w:val="24"/>
              </w:rPr>
              <w:t>ек</w:t>
            </w:r>
            <w:proofErr w:type="spellEnd"/>
            <w:proofErr w:type="gramEnd"/>
            <w:r w:rsidRPr="003E38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8B6" w:rsidRPr="003E38B6" w:rsidRDefault="003E38B6" w:rsidP="003E38B6">
            <w:pPr>
              <w:spacing w:line="276" w:lineRule="auto"/>
              <w:ind w:left="6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38B6">
              <w:rPr>
                <w:rFonts w:ascii="Times New Roman" w:hAnsi="Times New Roman" w:cs="Times New Roman"/>
                <w:color w:val="000000"/>
                <w:sz w:val="24"/>
              </w:rPr>
              <w:t xml:space="preserve">доля, 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6" w:rsidRPr="003E38B6" w:rsidRDefault="003E38B6" w:rsidP="003E38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F2F58" w:rsidRPr="003E38B6" w:rsidTr="00C41D11">
        <w:trPr>
          <w:trHeight w:val="65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0777A8" w:rsidRDefault="002F2F58" w:rsidP="003E38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класс, биология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0777A8" w:rsidRDefault="002F2F58" w:rsidP="000777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7A8">
              <w:rPr>
                <w:rFonts w:ascii="Times New Roman" w:eastAsia="Calibri" w:hAnsi="Times New Roman" w:cs="Times New Roman"/>
                <w:sz w:val="24"/>
                <w:szCs w:val="24"/>
              </w:rPr>
              <w:t>Тихореченский</w:t>
            </w:r>
            <w:proofErr w:type="spellEnd"/>
            <w:r w:rsidRPr="00077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0777A8">
              <w:rPr>
                <w:rFonts w:ascii="Times New Roman" w:eastAsia="Calibri" w:hAnsi="Times New Roman" w:cs="Times New Roman"/>
                <w:sz w:val="24"/>
                <w:szCs w:val="24"/>
              </w:rPr>
              <w:t>Чернышевка</w:t>
            </w:r>
            <w:proofErr w:type="spellEnd"/>
            <w:r w:rsidRPr="00077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F58" w:rsidRPr="000777A8" w:rsidRDefault="002F2F58" w:rsidP="003E38B6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3E38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3E38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3E38B6">
            <w:pPr>
              <w:spacing w:line="276" w:lineRule="auto"/>
              <w:ind w:left="98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2F58" w:rsidRPr="002F2F58" w:rsidRDefault="002F2F58" w:rsidP="002F2F5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факты необъективного оценивания, как в сторону завышения, так и в сторону занижения баллов со стороны учителей не выявлены.</w:t>
            </w:r>
          </w:p>
        </w:tc>
      </w:tr>
      <w:tr w:rsidR="002F2F58" w:rsidRPr="003E38B6" w:rsidTr="00C41D11">
        <w:trPr>
          <w:trHeight w:val="65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0777A8" w:rsidRDefault="002F2F58" w:rsidP="003E38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класс, окружающий мир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F58" w:rsidRPr="009B521C" w:rsidRDefault="002F2F58" w:rsidP="000777A8">
            <w:pPr>
              <w:pStyle w:val="a3"/>
            </w:pPr>
            <w:r w:rsidRPr="009B521C">
              <w:t xml:space="preserve">МБОУ школа с. </w:t>
            </w:r>
            <w:proofErr w:type="spellStart"/>
            <w:r w:rsidRPr="009B521C">
              <w:t>Чернышевка</w:t>
            </w:r>
            <w:proofErr w:type="spellEnd"/>
          </w:p>
          <w:p w:rsidR="002F2F58" w:rsidRPr="000777A8" w:rsidRDefault="002F2F58" w:rsidP="000777A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3E38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3E38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3E38B6">
            <w:pPr>
              <w:spacing w:line="276" w:lineRule="auto"/>
              <w:ind w:left="98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53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F58" w:rsidRPr="002F2F58" w:rsidRDefault="002F2F58" w:rsidP="002F2F5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F58" w:rsidRPr="003E38B6" w:rsidTr="002F2F58">
        <w:trPr>
          <w:trHeight w:val="65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0777A8" w:rsidRDefault="002F2F58" w:rsidP="003E38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класс, биология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0777A8" w:rsidRDefault="002F2F58" w:rsidP="000777A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3E38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3E38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3E38B6">
            <w:pPr>
              <w:spacing w:line="276" w:lineRule="auto"/>
              <w:ind w:left="98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50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3E38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F2F58" w:rsidRPr="003E38B6" w:rsidTr="002F2F58">
        <w:trPr>
          <w:trHeight w:val="65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0777A8" w:rsidRDefault="002F2F58" w:rsidP="003E38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класс, биология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F58" w:rsidRPr="00906BEA" w:rsidRDefault="002F2F58" w:rsidP="000777A8">
            <w:pPr>
              <w:pStyle w:val="a3"/>
              <w:rPr>
                <w:rFonts w:eastAsia="Calibri"/>
              </w:rPr>
            </w:pPr>
            <w:r w:rsidRPr="00906BEA">
              <w:rPr>
                <w:rFonts w:eastAsia="Calibri"/>
              </w:rPr>
              <w:t xml:space="preserve">МБОУ школа с. </w:t>
            </w:r>
            <w:proofErr w:type="spellStart"/>
            <w:r w:rsidRPr="00906BEA">
              <w:rPr>
                <w:rFonts w:eastAsia="Calibri"/>
              </w:rPr>
              <w:t>Новогордеевка</w:t>
            </w:r>
            <w:proofErr w:type="spellEnd"/>
          </w:p>
          <w:p w:rsidR="002F2F58" w:rsidRPr="000777A8" w:rsidRDefault="002F2F58" w:rsidP="000777A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3E38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3E38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3E38B6">
            <w:pPr>
              <w:spacing w:line="276" w:lineRule="auto"/>
              <w:ind w:left="98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44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3E38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F2F58" w:rsidRPr="003E38B6" w:rsidTr="002F2F58">
        <w:trPr>
          <w:trHeight w:val="65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0777A8" w:rsidRDefault="002F2F58" w:rsidP="003E38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класс, биология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0777A8" w:rsidRDefault="002F2F58" w:rsidP="000777A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3E38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3E38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3E38B6">
            <w:pPr>
              <w:spacing w:line="276" w:lineRule="auto"/>
              <w:ind w:left="98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56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3E38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F2F58" w:rsidRPr="003E38B6" w:rsidTr="002F2F58">
        <w:trPr>
          <w:trHeight w:val="65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0777A8" w:rsidRDefault="002F2F58" w:rsidP="000777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класс, биология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F58" w:rsidRPr="00906BEA" w:rsidRDefault="002F2F58" w:rsidP="000777A8">
            <w:pPr>
              <w:pStyle w:val="a3"/>
            </w:pPr>
            <w:proofErr w:type="spellStart"/>
            <w:r w:rsidRPr="00906BEA">
              <w:t>Староварваровский</w:t>
            </w:r>
            <w:proofErr w:type="spellEnd"/>
            <w:r w:rsidRPr="00906BEA">
              <w:t xml:space="preserve"> филиал МБОУ школы с. Анучино</w:t>
            </w:r>
          </w:p>
          <w:p w:rsidR="002F2F58" w:rsidRPr="000777A8" w:rsidRDefault="002F2F58" w:rsidP="000777A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0777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0777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0777A8">
            <w:pPr>
              <w:spacing w:line="276" w:lineRule="auto"/>
              <w:ind w:left="98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0777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F2F58" w:rsidRPr="003E38B6" w:rsidTr="002F2F58">
        <w:trPr>
          <w:trHeight w:val="65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0777A8" w:rsidRDefault="002F2F58" w:rsidP="000777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класс, биология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0777A8" w:rsidRDefault="002F2F58" w:rsidP="000777A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0777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0777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0777A8">
            <w:pPr>
              <w:spacing w:line="276" w:lineRule="auto"/>
              <w:ind w:left="98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0777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F2F58" w:rsidRPr="003E38B6" w:rsidTr="002F2F58">
        <w:trPr>
          <w:trHeight w:val="655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3E38B6" w:rsidRDefault="002F2F58" w:rsidP="003E38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класс, биология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3E38B6" w:rsidRDefault="002F2F58" w:rsidP="003E38B6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906BEA">
              <w:rPr>
                <w:rFonts w:eastAsia="Calibri"/>
              </w:rPr>
              <w:t>Муравейский</w:t>
            </w:r>
            <w:proofErr w:type="spellEnd"/>
            <w:r w:rsidRPr="00906BEA">
              <w:rPr>
                <w:rFonts w:eastAsia="Calibri"/>
              </w:rPr>
              <w:t xml:space="preserve"> филиал МБОУ </w:t>
            </w:r>
            <w:r w:rsidRPr="00906BEA">
              <w:rPr>
                <w:rFonts w:eastAsia="Calibri"/>
              </w:rPr>
              <w:lastRenderedPageBreak/>
              <w:t>школы с. Анучино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3E38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3E38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3E38B6">
            <w:pPr>
              <w:spacing w:line="276" w:lineRule="auto"/>
              <w:ind w:left="98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3E38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F2F58" w:rsidRPr="003E38B6" w:rsidTr="002F2F58">
        <w:trPr>
          <w:trHeight w:val="65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0777A8" w:rsidRDefault="002F2F58" w:rsidP="000777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 класс, химия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F58" w:rsidRPr="003E38B6" w:rsidRDefault="002F2F58" w:rsidP="000777A8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906BEA">
              <w:rPr>
                <w:rFonts w:eastAsia="Calibri"/>
              </w:rPr>
              <w:t>Пуховский</w:t>
            </w:r>
            <w:proofErr w:type="spellEnd"/>
            <w:r w:rsidRPr="00906BEA">
              <w:rPr>
                <w:rFonts w:eastAsia="Calibri"/>
              </w:rPr>
              <w:t xml:space="preserve"> филиал МБОУ школы с. </w:t>
            </w:r>
            <w:proofErr w:type="spellStart"/>
            <w:r w:rsidRPr="00906BEA">
              <w:rPr>
                <w:rFonts w:eastAsia="Calibri"/>
              </w:rPr>
              <w:t>Чернышевка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0777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0777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0777A8">
            <w:pPr>
              <w:spacing w:line="276" w:lineRule="auto"/>
              <w:ind w:left="98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55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0777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F2F58" w:rsidRPr="003E38B6" w:rsidTr="002F2F58">
        <w:trPr>
          <w:trHeight w:val="655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0777A8" w:rsidRDefault="002F2F58" w:rsidP="000777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класс, биология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3E38B6" w:rsidRDefault="002F2F58" w:rsidP="000777A8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0777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0777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0777A8">
            <w:pPr>
              <w:spacing w:line="276" w:lineRule="auto"/>
              <w:ind w:left="98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56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0777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F2F58" w:rsidRPr="003E38B6" w:rsidTr="002F2F58">
        <w:trPr>
          <w:trHeight w:val="655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0777A8" w:rsidRDefault="002F2F58" w:rsidP="006511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класс, химия</w:t>
            </w:r>
          </w:p>
        </w:tc>
        <w:tc>
          <w:tcPr>
            <w:tcW w:w="19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2F58" w:rsidRPr="003E38B6" w:rsidRDefault="002F2F58" w:rsidP="006511AC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06BEA">
              <w:rPr>
                <w:rFonts w:eastAsia="Calibri"/>
              </w:rPr>
              <w:t>МБОУ школа с. Анучино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6511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6511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6511AC">
            <w:pPr>
              <w:spacing w:line="276" w:lineRule="auto"/>
              <w:ind w:left="98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50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6511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F2F58" w:rsidRPr="003E38B6" w:rsidTr="002F2F58">
        <w:trPr>
          <w:trHeight w:val="655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0777A8" w:rsidRDefault="002F2F58" w:rsidP="006511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класс, биология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F58" w:rsidRPr="003E38B6" w:rsidRDefault="002F2F58" w:rsidP="006511AC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6511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6511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6511AC">
            <w:pPr>
              <w:spacing w:line="276" w:lineRule="auto"/>
              <w:ind w:left="98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67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6511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F2F58" w:rsidRPr="003E38B6" w:rsidTr="002F2F58">
        <w:trPr>
          <w:trHeight w:val="655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0777A8" w:rsidRDefault="002F2F58" w:rsidP="006511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класс, география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3E38B6" w:rsidRDefault="002F2F58" w:rsidP="006511AC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6511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6511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58" w:rsidRDefault="002F2F58" w:rsidP="006511AC">
            <w:pPr>
              <w:spacing w:line="276" w:lineRule="auto"/>
              <w:ind w:left="98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59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F58" w:rsidRPr="003E38B6" w:rsidRDefault="002F2F58" w:rsidP="006511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F2F58" w:rsidRPr="003E38B6" w:rsidTr="002F2F58">
        <w:trPr>
          <w:trHeight w:val="355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3E38B6" w:rsidRDefault="002F2F58" w:rsidP="003E38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3E38B6" w:rsidRDefault="00637FA7" w:rsidP="003E38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137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3E38B6" w:rsidRDefault="002F2F58" w:rsidP="003E38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3E38B6" w:rsidRDefault="00637FA7" w:rsidP="003E38B6">
            <w:pPr>
              <w:spacing w:line="276" w:lineRule="auto"/>
              <w:ind w:left="98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68.5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F58" w:rsidRPr="003E38B6" w:rsidRDefault="002F2F58" w:rsidP="003E38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F2F58" w:rsidRPr="003E38B6" w:rsidTr="002F2F58">
        <w:trPr>
          <w:trHeight w:val="355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3E38B6" w:rsidRDefault="002F2F58" w:rsidP="003E38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3E38B6" w:rsidRDefault="002F2F58" w:rsidP="003E38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3E38B6" w:rsidRDefault="002F2F58" w:rsidP="003E38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3E38B6" w:rsidRDefault="002F2F58" w:rsidP="003E38B6">
            <w:pPr>
              <w:spacing w:line="276" w:lineRule="auto"/>
              <w:ind w:left="98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58" w:rsidRPr="003E38B6" w:rsidRDefault="002F2F58" w:rsidP="003E38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2F2F58" w:rsidRDefault="002F2F58" w:rsidP="002F2F5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2F58" w:rsidRDefault="002F2F58" w:rsidP="002F2F5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ходе перепроверки </w:t>
      </w:r>
      <w:r w:rsidRPr="003C4B1C"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 необъективного оценивания, как в сторону завышения, так и в сторону занижения баллов со стороны учителей не выявлены.</w:t>
      </w:r>
    </w:p>
    <w:p w:rsidR="00306DCE" w:rsidRDefault="00306DCE" w:rsidP="00306DCE">
      <w:pPr>
        <w:spacing w:after="62" w:line="236" w:lineRule="auto"/>
        <w:ind w:left="6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перепроверки 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абот участников ВПР </w:t>
      </w: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эксперты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выявили следующие  ошибки</w:t>
      </w: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оценивания</w:t>
      </w:r>
      <w:proofErr w:type="gramStart"/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306DCE" w:rsidRDefault="00306DCE" w:rsidP="00306DCE">
      <w:pPr>
        <w:spacing w:after="62" w:line="236" w:lineRule="auto"/>
        <w:ind w:left="6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</w:t>
      </w: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специальном поле для отметок бланка проверочной работы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</w:t>
      </w: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простав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лены баллы и оценка</w:t>
      </w: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21984"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обучающегося, исправление</w:t>
      </w:r>
      <w:r w:rsidR="00021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баллов</w:t>
      </w: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06DCE" w:rsidRDefault="00306DCE" w:rsidP="00306DCE">
      <w:pPr>
        <w:spacing w:after="62" w:line="236" w:lineRule="auto"/>
        <w:ind w:left="6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30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справление ответов обучающихся</w:t>
      </w:r>
    </w:p>
    <w:p w:rsidR="00306DCE" w:rsidRPr="00306DCE" w:rsidRDefault="00306DCE" w:rsidP="00306DCE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30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1984" w:rsidRPr="0030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использование</w:t>
      </w:r>
      <w:r w:rsidRPr="0030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источников информации обучающимся при выполнении заданий, что привело к идентичным ответам. </w:t>
      </w:r>
    </w:p>
    <w:p w:rsidR="00306DCE" w:rsidRPr="003E38B6" w:rsidRDefault="00306DCE" w:rsidP="00306DCE">
      <w:pPr>
        <w:spacing w:after="62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-выставление 0 вместо Х</w:t>
      </w:r>
      <w:r w:rsidRPr="0030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баллов</w:t>
      </w:r>
    </w:p>
    <w:p w:rsidR="00306DCE" w:rsidRDefault="00306DCE" w:rsidP="00306DCE">
      <w:pPr>
        <w:spacing w:after="62" w:line="236" w:lineRule="auto"/>
        <w:ind w:left="6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F2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работы проверяются карандашом или синей пастой</w:t>
      </w:r>
    </w:p>
    <w:p w:rsidR="002F2F58" w:rsidRPr="003E38B6" w:rsidRDefault="002F2F58" w:rsidP="00306DCE">
      <w:pPr>
        <w:spacing w:after="62" w:line="236" w:lineRule="auto"/>
        <w:ind w:left="6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обучающиеся используют корректор</w:t>
      </w:r>
    </w:p>
    <w:p w:rsidR="002F2F58" w:rsidRPr="003E38B6" w:rsidRDefault="002F2F58" w:rsidP="002F2F58">
      <w:pPr>
        <w:spacing w:after="62" w:line="236" w:lineRule="auto"/>
        <w:ind w:left="6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Проведя анализ можно сделать вывод, что причинами ошибок оценивания является: </w:t>
      </w:r>
    </w:p>
    <w:p w:rsidR="002F2F58" w:rsidRPr="003E38B6" w:rsidRDefault="002F2F58" w:rsidP="002F2F58">
      <w:pPr>
        <w:numPr>
          <w:ilvl w:val="0"/>
          <w:numId w:val="2"/>
        </w:numPr>
        <w:spacing w:after="62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Невнимательное ознакомление экспертов образовательных организаций с критериями оценивания задания. </w:t>
      </w:r>
    </w:p>
    <w:p w:rsidR="002F2F58" w:rsidRPr="003E38B6" w:rsidRDefault="002F2F58" w:rsidP="002F2F58">
      <w:pPr>
        <w:numPr>
          <w:ilvl w:val="0"/>
          <w:numId w:val="2"/>
        </w:numPr>
        <w:spacing w:after="62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Влияние на оценку работы неразборчивого почерка </w:t>
      </w:r>
      <w:proofErr w:type="gramStart"/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 небрежного выполнения работ самими учащимися. При сомнении в правильности написания балл учитывался в пользу ученика.  </w:t>
      </w:r>
    </w:p>
    <w:p w:rsidR="002F2F58" w:rsidRPr="003E38B6" w:rsidRDefault="002F2F58" w:rsidP="002F2F58">
      <w:pPr>
        <w:numPr>
          <w:ilvl w:val="0"/>
          <w:numId w:val="2"/>
        </w:numPr>
        <w:spacing w:after="62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решение заданий было выполнено, верно, но не доведено до логического конца или ответы учащихся носили спорный характ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ер верности, и чтобы не убрать </w:t>
      </w: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баллы из-за небольшой нечеткости, то балл учитывался в пользу ученика.  </w:t>
      </w:r>
    </w:p>
    <w:p w:rsidR="002F2F58" w:rsidRPr="003E38B6" w:rsidRDefault="002F2F58" w:rsidP="002F2F58">
      <w:pPr>
        <w:numPr>
          <w:ilvl w:val="0"/>
          <w:numId w:val="2"/>
        </w:numPr>
        <w:spacing w:after="62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Списывание ответов обучающимися друг у друга. </w:t>
      </w:r>
    </w:p>
    <w:p w:rsidR="006511AC" w:rsidRPr="003E38B6" w:rsidRDefault="00021984" w:rsidP="006511AC">
      <w:pPr>
        <w:spacing w:after="62" w:line="236" w:lineRule="auto"/>
        <w:ind w:left="6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Резу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льтаты </w:t>
      </w: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перепроверки</w:t>
      </w:r>
      <w:r w:rsidR="006511AC"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 ВПР позволяют выявить круг проблем при проведении ВПР, решение которых требует особого внимания в процессе подготовки к ВПР. </w:t>
      </w:r>
    </w:p>
    <w:p w:rsidR="006511AC" w:rsidRPr="003E38B6" w:rsidRDefault="006511AC" w:rsidP="006511AC">
      <w:pPr>
        <w:spacing w:after="62" w:line="236" w:lineRule="auto"/>
        <w:ind w:left="6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основании анализа перепроверки работ ВПР, рекомендовать: </w:t>
      </w:r>
    </w:p>
    <w:p w:rsidR="006511AC" w:rsidRPr="003E38B6" w:rsidRDefault="006511AC" w:rsidP="006511AC">
      <w:pPr>
        <w:numPr>
          <w:ilvl w:val="0"/>
          <w:numId w:val="3"/>
        </w:numPr>
        <w:spacing w:after="62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Более детальное изучение банка методических материалов (описание контрольных измерительных материалов, демоверсии, критерии оценивания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ВПР) по подготовке к ВПР в 202</w:t>
      </w:r>
      <w:r w:rsidR="00225F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-202</w:t>
      </w:r>
      <w:r w:rsidR="00225F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учебном году. </w:t>
      </w:r>
    </w:p>
    <w:p w:rsidR="006511AC" w:rsidRPr="003E38B6" w:rsidRDefault="006511AC" w:rsidP="006511AC">
      <w:pPr>
        <w:numPr>
          <w:ilvl w:val="0"/>
          <w:numId w:val="3"/>
        </w:numPr>
        <w:spacing w:after="62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Осуществить комплексную работу по подготовке к проверке ВПР. Провести предварительное обсуждение критериев на школьных методических объединениях, с целью обеспечения единых подходов к проверке. </w:t>
      </w:r>
    </w:p>
    <w:p w:rsidR="006511AC" w:rsidRPr="003E38B6" w:rsidRDefault="006511AC" w:rsidP="006511AC">
      <w:pPr>
        <w:numPr>
          <w:ilvl w:val="0"/>
          <w:numId w:val="3"/>
        </w:numPr>
        <w:spacing w:after="0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Внести в план </w:t>
      </w:r>
      <w:proofErr w:type="spellStart"/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внутришкольного</w:t>
      </w:r>
      <w:proofErr w:type="spellEnd"/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контроля мероприятий по проверке объективности и качества оценивания проверочных и мониторинговых работ. </w:t>
      </w:r>
    </w:p>
    <w:p w:rsidR="006511AC" w:rsidRPr="003E38B6" w:rsidRDefault="006511AC" w:rsidP="006511AC">
      <w:pPr>
        <w:spacing w:after="0" w:line="240" w:lineRule="auto"/>
        <w:ind w:left="7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511AC" w:rsidRPr="003E38B6" w:rsidRDefault="006511AC" w:rsidP="006511AC">
      <w:pPr>
        <w:spacing w:after="0" w:line="240" w:lineRule="auto"/>
        <w:ind w:left="7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8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sectPr w:rsidR="006511AC" w:rsidRPr="003E38B6">
      <w:footerReference w:type="even" r:id="rId8"/>
      <w:footerReference w:type="default" r:id="rId9"/>
      <w:footerReference w:type="first" r:id="rId10"/>
      <w:pgSz w:w="11906" w:h="16838"/>
      <w:pgMar w:top="1137" w:right="847" w:bottom="1311" w:left="1625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08A" w:rsidRDefault="0097408A">
      <w:pPr>
        <w:spacing w:after="0" w:line="240" w:lineRule="auto"/>
      </w:pPr>
      <w:r>
        <w:separator/>
      </w:r>
    </w:p>
  </w:endnote>
  <w:endnote w:type="continuationSeparator" w:id="0">
    <w:p w:rsidR="0097408A" w:rsidRDefault="0097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A8" w:rsidRDefault="000777A8">
    <w:pPr>
      <w:spacing w:after="32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0777A8" w:rsidRDefault="000777A8">
    <w:pPr>
      <w:spacing w:after="0" w:line="240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A8" w:rsidRDefault="000777A8">
    <w:pPr>
      <w:spacing w:after="32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5FA6" w:rsidRPr="00225FA6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0777A8" w:rsidRDefault="000777A8">
    <w:pPr>
      <w:spacing w:after="0" w:line="240" w:lineRule="auto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A8" w:rsidRDefault="000777A8">
    <w:pPr>
      <w:spacing w:after="32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0777A8" w:rsidRDefault="000777A8">
    <w:pPr>
      <w:spacing w:after="0" w:line="240" w:lineRule="auto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08A" w:rsidRDefault="0097408A">
      <w:pPr>
        <w:spacing w:after="0" w:line="240" w:lineRule="auto"/>
      </w:pPr>
      <w:r>
        <w:separator/>
      </w:r>
    </w:p>
  </w:footnote>
  <w:footnote w:type="continuationSeparator" w:id="0">
    <w:p w:rsidR="0097408A" w:rsidRDefault="0097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41A"/>
    <w:multiLevelType w:val="hybridMultilevel"/>
    <w:tmpl w:val="938CC7CC"/>
    <w:lvl w:ilvl="0" w:tplc="76867DE2">
      <w:start w:val="1"/>
      <w:numFmt w:val="decimal"/>
      <w:lvlText w:val="%1.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0AA338">
      <w:start w:val="1"/>
      <w:numFmt w:val="bullet"/>
      <w:lvlText w:val="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F48B0A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2C6D8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A2DD1C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0A0892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6AD3E4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A6714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68CC4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F14DDF"/>
    <w:multiLevelType w:val="hybridMultilevel"/>
    <w:tmpl w:val="466AC27C"/>
    <w:lvl w:ilvl="0" w:tplc="A5844892">
      <w:start w:val="1"/>
      <w:numFmt w:val="bullet"/>
      <w:lvlText w:val=""/>
      <w:lvlJc w:val="left"/>
      <w:pPr>
        <w:ind w:left="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308CAE">
      <w:start w:val="1"/>
      <w:numFmt w:val="bullet"/>
      <w:lvlText w:val="o"/>
      <w:lvlJc w:val="left"/>
      <w:pPr>
        <w:ind w:left="1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DC8796">
      <w:start w:val="1"/>
      <w:numFmt w:val="bullet"/>
      <w:lvlText w:val="▪"/>
      <w:lvlJc w:val="left"/>
      <w:pPr>
        <w:ind w:left="1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A22F50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E4CABA">
      <w:start w:val="1"/>
      <w:numFmt w:val="bullet"/>
      <w:lvlText w:val="o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860176">
      <w:start w:val="1"/>
      <w:numFmt w:val="bullet"/>
      <w:lvlText w:val="▪"/>
      <w:lvlJc w:val="left"/>
      <w:pPr>
        <w:ind w:left="4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E4655A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12EEF0">
      <w:start w:val="1"/>
      <w:numFmt w:val="bullet"/>
      <w:lvlText w:val="o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064038">
      <w:start w:val="1"/>
      <w:numFmt w:val="bullet"/>
      <w:lvlText w:val="▪"/>
      <w:lvlJc w:val="left"/>
      <w:pPr>
        <w:ind w:left="6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FE76B5D"/>
    <w:multiLevelType w:val="hybridMultilevel"/>
    <w:tmpl w:val="37C025AC"/>
    <w:lvl w:ilvl="0" w:tplc="B546F00E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3E1908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10FBA2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B6E628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B0FC20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C4BDAA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304146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C21634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8C1116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DF378D"/>
    <w:multiLevelType w:val="hybridMultilevel"/>
    <w:tmpl w:val="B0CE595A"/>
    <w:lvl w:ilvl="0" w:tplc="31CE280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F6C6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E221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0CDF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1800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A5B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46D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3E80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B0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B6"/>
    <w:rsid w:val="00021984"/>
    <w:rsid w:val="000777A8"/>
    <w:rsid w:val="00225FA6"/>
    <w:rsid w:val="002E6F71"/>
    <w:rsid w:val="002F2F58"/>
    <w:rsid w:val="00306DCE"/>
    <w:rsid w:val="003E38B6"/>
    <w:rsid w:val="00637FA7"/>
    <w:rsid w:val="006511AC"/>
    <w:rsid w:val="0097408A"/>
    <w:rsid w:val="009E550D"/>
    <w:rsid w:val="00C424C4"/>
    <w:rsid w:val="00CD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38B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E38B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777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6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38B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E38B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777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2</cp:lastModifiedBy>
  <cp:revision>6</cp:revision>
  <dcterms:created xsi:type="dcterms:W3CDTF">2022-11-19T07:25:00Z</dcterms:created>
  <dcterms:modified xsi:type="dcterms:W3CDTF">2022-11-21T10:04:00Z</dcterms:modified>
</cp:coreProperties>
</file>