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2B" w:rsidRDefault="00A95D2B" w:rsidP="00A95D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Анализ методической работы</w:t>
      </w:r>
    </w:p>
    <w:p w:rsidR="00A95D2B" w:rsidRDefault="00FB69FE" w:rsidP="00A95D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РМО  учителей физики за 2022-2023</w:t>
      </w:r>
      <w:r w:rsidR="00A95D2B">
        <w:rPr>
          <w:b/>
          <w:sz w:val="36"/>
          <w:szCs w:val="36"/>
        </w:rPr>
        <w:t xml:space="preserve"> учебный год</w:t>
      </w:r>
    </w:p>
    <w:p w:rsidR="00A95D2B" w:rsidRDefault="00A95D2B" w:rsidP="00A95D2B">
      <w:pPr>
        <w:jc w:val="center"/>
        <w:rPr>
          <w:b/>
          <w:sz w:val="36"/>
          <w:szCs w:val="36"/>
        </w:rPr>
      </w:pPr>
    </w:p>
    <w:p w:rsidR="00A95D2B" w:rsidRDefault="00A95D2B" w:rsidP="00A95D2B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Районное методическое объединение учителей физики осуществляло свою работу в условиях обновления содержания физического образования, модернизации образования, главной целью которого</w:t>
      </w:r>
      <w:r w:rsidRPr="00A95D2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 содействие повышению профессиональной компетентности и мастерства, совершенствование  деятельности учителей физики  для достижения оптимальных результатов в образовании, воспитании и развитии школьников. В условиях обновления образования возросла потребность в учителе, способном модернизировать содержание своей деятельности посредством критического, творческого ее освоения и применения достижений науки и передового педагогического опыта. В связи с этим изменяются и функции методического сопровождения, обеспечивающего деятельность учителя.</w:t>
      </w:r>
    </w:p>
    <w:p w:rsidR="00A95D2B" w:rsidRDefault="00A95D2B" w:rsidP="00D92A58">
      <w:pPr>
        <w:jc w:val="both"/>
        <w:rPr>
          <w:sz w:val="28"/>
          <w:szCs w:val="28"/>
        </w:rPr>
      </w:pPr>
      <w:r>
        <w:rPr>
          <w:rFonts w:eastAsia="SimSun"/>
          <w:kern w:val="3"/>
          <w:sz w:val="28"/>
          <w:szCs w:val="28"/>
          <w:lang w:bidi="hi-IN"/>
        </w:rPr>
        <w:t xml:space="preserve">     </w:t>
      </w:r>
      <w:r>
        <w:rPr>
          <w:sz w:val="28"/>
          <w:szCs w:val="28"/>
        </w:rPr>
        <w:t>Преподавание физики в общеобразовательных учреждениях района осуществляли  10  педагогов,  из которых   6  учителей  специалисты и 4  не специалисты.  В школе №1,5,7,10  преподают физику учителя неспециалисты.   В прошлом учебном году никто из у</w:t>
      </w:r>
      <w:r w:rsidR="00D92A58">
        <w:rPr>
          <w:sz w:val="28"/>
          <w:szCs w:val="28"/>
        </w:rPr>
        <w:t>чителей аттестацию не проходил.  В 2022-2023</w:t>
      </w:r>
      <w:r>
        <w:rPr>
          <w:sz w:val="28"/>
          <w:szCs w:val="28"/>
        </w:rPr>
        <w:t xml:space="preserve">  учебном году РМО учителей физики продолжили работать по теме </w:t>
      </w:r>
      <w:r>
        <w:rPr>
          <w:bCs/>
          <w:sz w:val="28"/>
          <w:szCs w:val="28"/>
        </w:rPr>
        <w:t>«Повышение качества школьного физического образования в современных условиях».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Перед методическим объединением была поставлена цель: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содействовать повышению профессиональной компетентности и мастерства, совершенствованию деятельности учителей физики  для достижения оптимальных результатов в образовании, воспитании и развитии школьников.</w:t>
      </w:r>
    </w:p>
    <w:p w:rsidR="00A95D2B" w:rsidRDefault="00A95D2B" w:rsidP="00A95D2B">
      <w:pPr>
        <w:spacing w:before="30" w:after="3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Задачи:</w:t>
      </w:r>
    </w:p>
    <w:p w:rsidR="00A95D2B" w:rsidRDefault="00A95D2B" w:rsidP="00A95D2B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1.Организовать своевременное и качественное освоение и применение в работе учителями обновленной нормативной правовой и учебно-методической документации в предметной области «Физика».</w:t>
      </w:r>
    </w:p>
    <w:p w:rsidR="00A95D2B" w:rsidRDefault="00A95D2B" w:rsidP="00A95D2B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2.Содействовать внедрению в образовательный процесс информационных  и личностно-ориентированных технологий, эффективных приемов и методик.</w:t>
      </w:r>
    </w:p>
    <w:p w:rsidR="00A95D2B" w:rsidRDefault="00A95D2B" w:rsidP="00A95D2B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3. Активизировать формы и методы  работы по подготовке учащихся  к итоговой аттестации в форме ЕГЭ и ОГЭ.</w:t>
      </w:r>
    </w:p>
    <w:p w:rsidR="00A95D2B" w:rsidRDefault="00A95D2B" w:rsidP="00A95D2B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4.Обеспечить совершенствование форм, методов и содержания внеклассной работы по физике для развития творческого потенциала, познавательных интересов и способностей учащихся.</w:t>
      </w:r>
    </w:p>
    <w:p w:rsidR="00A95D2B" w:rsidRDefault="00A95D2B" w:rsidP="00A95D2B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5. 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 и исследовательской деятельности.</w:t>
      </w:r>
    </w:p>
    <w:p w:rsidR="00A95D2B" w:rsidRDefault="00A95D2B" w:rsidP="00A95D2B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 Создать благоприятные условия педагогам для самообразования, выявления и развития их творческого потенциала, для формирования, </w:t>
      </w:r>
      <w:r>
        <w:rPr>
          <w:sz w:val="28"/>
          <w:szCs w:val="28"/>
        </w:rPr>
        <w:lastRenderedPageBreak/>
        <w:t>обобщения и распространения опыта эффективной педагогической деятельности.</w:t>
      </w:r>
    </w:p>
    <w:p w:rsidR="00A95D2B" w:rsidRDefault="00A95D2B" w:rsidP="00FB6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этом учебном году в районной олимпиа</w:t>
      </w:r>
      <w:r w:rsidR="00CF4ED4">
        <w:rPr>
          <w:sz w:val="28"/>
          <w:szCs w:val="28"/>
        </w:rPr>
        <w:t xml:space="preserve">де приняли  участие   только </w:t>
      </w:r>
      <w:r w:rsidR="00C054C9">
        <w:rPr>
          <w:sz w:val="28"/>
          <w:szCs w:val="28"/>
        </w:rPr>
        <w:t xml:space="preserve"> ученики</w:t>
      </w:r>
      <w:r>
        <w:rPr>
          <w:sz w:val="28"/>
          <w:szCs w:val="28"/>
        </w:rPr>
        <w:t xml:space="preserve">  МБОУ  школы  с. </w:t>
      </w:r>
      <w:proofErr w:type="spellStart"/>
      <w:r>
        <w:rPr>
          <w:sz w:val="28"/>
          <w:szCs w:val="28"/>
        </w:rPr>
        <w:t>Чернышевка</w:t>
      </w:r>
      <w:proofErr w:type="spellEnd"/>
      <w:r>
        <w:rPr>
          <w:sz w:val="28"/>
          <w:szCs w:val="28"/>
        </w:rPr>
        <w:t>. При</w:t>
      </w:r>
      <w:r w:rsidR="00FB69FE">
        <w:rPr>
          <w:sz w:val="28"/>
          <w:szCs w:val="28"/>
        </w:rPr>
        <w:t>зовых мест нет, баллы очень низ</w:t>
      </w:r>
      <w:r>
        <w:rPr>
          <w:sz w:val="28"/>
          <w:szCs w:val="28"/>
        </w:rPr>
        <w:t>кие.  Олимпиадные задачи по физике всегда повышенного или высокого уровня, что требует дополнительной серьёзной подготовки. Дополнительные  занятия  для подготовки к  ЕГЭ  и ОГЭ  ведутся во  всех  школах  и их филиалах, в которых сдаются экзамены. ЕГЭ в этом году сдавали только учащиеся школы №1 , О</w:t>
      </w:r>
      <w:r w:rsidR="00FB69FE">
        <w:rPr>
          <w:sz w:val="28"/>
          <w:szCs w:val="28"/>
        </w:rPr>
        <w:t>ГЭ сдавали учащиеся  школ №1</w:t>
      </w:r>
      <w:r w:rsidR="008124E8">
        <w:rPr>
          <w:sz w:val="28"/>
          <w:szCs w:val="28"/>
        </w:rPr>
        <w:t>,12</w:t>
      </w:r>
      <w:r>
        <w:rPr>
          <w:sz w:val="28"/>
          <w:szCs w:val="28"/>
        </w:rPr>
        <w:t xml:space="preserve">. Последние два года дети стали меньше выбирать физику для сдачи экзамена. Необходимы индивидуальные занятия с одарёнными детьми по предмету. </w:t>
      </w:r>
    </w:p>
    <w:p w:rsidR="00A95D2B" w:rsidRDefault="00A95D2B" w:rsidP="008124E8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7-11 классов  по физике  принимают  участия в различных конкурсах,  но  ученики стали мен</w:t>
      </w:r>
      <w:r w:rsidR="008124E8">
        <w:rPr>
          <w:sz w:val="28"/>
          <w:szCs w:val="28"/>
        </w:rPr>
        <w:t xml:space="preserve">ее активными. Количество  детей </w:t>
      </w:r>
      <w:r>
        <w:rPr>
          <w:sz w:val="28"/>
          <w:szCs w:val="28"/>
        </w:rPr>
        <w:t>принявших участие в олимпиадах резко  сократилось.   Перед  всеми  учителями   стоит задача  о продолжении вовлечения учащихся   в различные  виды  конкурсов, олимпиад.  Есть школы, в которых ученики не принимали участия ни в олимпиадах, ни в конкурсах. Причиной является то, что в классах может быть мало детей и среди  них нет одарённых.</w:t>
      </w:r>
    </w:p>
    <w:p w:rsidR="00A95D2B" w:rsidRDefault="00A95D2B" w:rsidP="00812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течение учебного года в школах, где сдают экзамены по физике, </w:t>
      </w:r>
      <w:r w:rsidR="00265A55">
        <w:rPr>
          <w:sz w:val="28"/>
          <w:szCs w:val="28"/>
        </w:rPr>
        <w:t>были проведены  2  пробных  экзамена</w:t>
      </w:r>
      <w:r>
        <w:rPr>
          <w:sz w:val="28"/>
          <w:szCs w:val="28"/>
        </w:rPr>
        <w:t>. Результаты  этих пробных  экзаменов подтверждают то, что  есть дети, которые  выбирают экзамены не обдуманно. Получали «2»  некоторые  учащиеся тех школ, которые выбра</w:t>
      </w:r>
      <w:r w:rsidR="00FB69FE">
        <w:rPr>
          <w:sz w:val="28"/>
          <w:szCs w:val="28"/>
        </w:rPr>
        <w:t xml:space="preserve">ли  экзамен по физике.  </w:t>
      </w:r>
    </w:p>
    <w:p w:rsidR="00A95D2B" w:rsidRDefault="00265A55" w:rsidP="00812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ЕГЭ по физике  в 2023</w:t>
      </w:r>
      <w:r w:rsidR="00A95D2B">
        <w:rPr>
          <w:sz w:val="28"/>
          <w:szCs w:val="28"/>
        </w:rPr>
        <w:t xml:space="preserve"> году сдавали только ученики школы </w:t>
      </w:r>
      <w:proofErr w:type="spellStart"/>
      <w:r w:rsidR="00A95D2B">
        <w:rPr>
          <w:sz w:val="28"/>
          <w:szCs w:val="28"/>
        </w:rPr>
        <w:t>с</w:t>
      </w:r>
      <w:proofErr w:type="gramStart"/>
      <w:r w:rsidR="00A95D2B">
        <w:rPr>
          <w:sz w:val="28"/>
          <w:szCs w:val="28"/>
        </w:rPr>
        <w:t>.А</w:t>
      </w:r>
      <w:proofErr w:type="gramEnd"/>
      <w:r w:rsidR="00A95D2B">
        <w:rPr>
          <w:sz w:val="28"/>
          <w:szCs w:val="28"/>
        </w:rPr>
        <w:t>нучино</w:t>
      </w:r>
      <w:proofErr w:type="spellEnd"/>
      <w:r w:rsidR="00A95D2B">
        <w:rPr>
          <w:sz w:val="28"/>
          <w:szCs w:val="28"/>
        </w:rPr>
        <w:t xml:space="preserve">.  </w:t>
      </w:r>
    </w:p>
    <w:p w:rsidR="00A95D2B" w:rsidRDefault="00265A55" w:rsidP="008124E8">
      <w:pPr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8124E8">
        <w:rPr>
          <w:sz w:val="28"/>
          <w:szCs w:val="28"/>
        </w:rPr>
        <w:t>го</w:t>
      </w:r>
      <w:r>
        <w:rPr>
          <w:sz w:val="28"/>
          <w:szCs w:val="28"/>
        </w:rPr>
        <w:t xml:space="preserve"> 4</w:t>
      </w:r>
      <w:r w:rsidR="00A95D2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 сдавали</w:t>
      </w:r>
      <w:r w:rsidR="00A95D2B">
        <w:rPr>
          <w:sz w:val="28"/>
          <w:szCs w:val="28"/>
        </w:rPr>
        <w:t xml:space="preserve"> экзамен.</w:t>
      </w:r>
      <w:r>
        <w:rPr>
          <w:sz w:val="28"/>
          <w:szCs w:val="28"/>
        </w:rPr>
        <w:t xml:space="preserve"> Это меньше чем в прошлом году на 3 ученика.</w:t>
      </w:r>
      <w:r w:rsidR="00A95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Самый низкий балл-43, а выше  балл-52</w:t>
      </w:r>
      <w:r w:rsidR="00A95D2B">
        <w:rPr>
          <w:sz w:val="28"/>
          <w:szCs w:val="28"/>
        </w:rPr>
        <w:t>.</w:t>
      </w:r>
      <w:r>
        <w:rPr>
          <w:sz w:val="28"/>
          <w:szCs w:val="28"/>
        </w:rPr>
        <w:t xml:space="preserve"> Два выпускника 11 класса экзамен не сдали.</w:t>
      </w:r>
      <w:r w:rsidR="00A95D2B">
        <w:rPr>
          <w:sz w:val="28"/>
          <w:szCs w:val="28"/>
        </w:rPr>
        <w:t xml:space="preserve"> На первом заседании МО рассмот</w:t>
      </w:r>
      <w:r w:rsidR="008124E8">
        <w:rPr>
          <w:sz w:val="28"/>
          <w:szCs w:val="28"/>
        </w:rPr>
        <w:t>реть все результаты  ЕГЭ  и ОГЭ</w:t>
      </w:r>
      <w:r w:rsidR="00A95D2B">
        <w:rPr>
          <w:sz w:val="28"/>
          <w:szCs w:val="28"/>
        </w:rPr>
        <w:t>, выявить типичные ошибки  и  приложить  все усилия, что бы в дальнейшем  результаты  экзаменов  улучшались.  Будущим выпускникам надо с первых дней учёбы задуматься   о выборе предметов  для сдачи  экзаменов  и добросовестно готовиться.</w:t>
      </w:r>
      <w:r>
        <w:rPr>
          <w:sz w:val="28"/>
          <w:szCs w:val="28"/>
        </w:rPr>
        <w:t xml:space="preserve"> Ученик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ернышевки</w:t>
      </w:r>
      <w:proofErr w:type="spellEnd"/>
      <w:r>
        <w:rPr>
          <w:sz w:val="28"/>
          <w:szCs w:val="28"/>
        </w:rPr>
        <w:t xml:space="preserve"> </w:t>
      </w:r>
      <w:r w:rsidR="008124E8">
        <w:rPr>
          <w:sz w:val="28"/>
          <w:szCs w:val="28"/>
        </w:rPr>
        <w:t xml:space="preserve"> </w:t>
      </w:r>
      <w:r>
        <w:rPr>
          <w:sz w:val="28"/>
          <w:szCs w:val="28"/>
        </w:rPr>
        <w:t>выбрал  экзаменом  физику, но в связи с тем , что он практически не готовился</w:t>
      </w:r>
      <w:r w:rsidR="008124E8">
        <w:rPr>
          <w:sz w:val="28"/>
          <w:szCs w:val="28"/>
        </w:rPr>
        <w:t xml:space="preserve">  не пошел его сдавать.</w:t>
      </w:r>
    </w:p>
    <w:p w:rsidR="00A95D2B" w:rsidRDefault="00A95D2B" w:rsidP="008124E8">
      <w:pPr>
        <w:jc w:val="both"/>
        <w:rPr>
          <w:noProof/>
          <w:sz w:val="28"/>
          <w:szCs w:val="28"/>
        </w:rPr>
      </w:pPr>
      <w:r>
        <w:rPr>
          <w:noProof/>
        </w:rPr>
        <w:t xml:space="preserve">      </w:t>
      </w:r>
      <w:r>
        <w:rPr>
          <w:noProof/>
          <w:sz w:val="28"/>
          <w:szCs w:val="28"/>
        </w:rPr>
        <w:t>ОГЭ по физике сдавали ученики школ с.Анучино</w:t>
      </w:r>
      <w:r w:rsidR="00265A55">
        <w:rPr>
          <w:noProof/>
          <w:sz w:val="28"/>
          <w:szCs w:val="28"/>
        </w:rPr>
        <w:t>,  с. Гражданка,  Всего 13 учеников, что на 3 ученика меньше чем в прошлом году</w:t>
      </w:r>
      <w:r w:rsidR="008124E8">
        <w:rPr>
          <w:noProof/>
          <w:sz w:val="28"/>
          <w:szCs w:val="28"/>
        </w:rPr>
        <w:t>.</w:t>
      </w:r>
    </w:p>
    <w:p w:rsidR="008124E8" w:rsidRDefault="008124E8" w:rsidP="008124E8">
      <w:pPr>
        <w:jc w:val="both"/>
        <w:rPr>
          <w:noProof/>
          <w:sz w:val="28"/>
          <w:szCs w:val="28"/>
        </w:rPr>
      </w:pPr>
    </w:p>
    <w:p w:rsidR="00A95D2B" w:rsidRDefault="00A95D2B" w:rsidP="00A95D2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>
        <w:rPr>
          <w:b/>
          <w:noProof/>
          <w:sz w:val="32"/>
          <w:szCs w:val="32"/>
        </w:rPr>
        <w:t>Результаты  ОГЭ по физике за 2021-2022 учебный год.</w:t>
      </w:r>
    </w:p>
    <w:p w:rsidR="00A95D2B" w:rsidRDefault="00A95D2B" w:rsidP="00A95D2B">
      <w:pPr>
        <w:tabs>
          <w:tab w:val="left" w:pos="3165"/>
        </w:tabs>
        <w:spacing w:after="120"/>
        <w:rPr>
          <w:noProof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17"/>
        <w:gridCol w:w="929"/>
        <w:gridCol w:w="1138"/>
        <w:gridCol w:w="1138"/>
        <w:gridCol w:w="1138"/>
        <w:gridCol w:w="1138"/>
      </w:tblGrid>
      <w:tr w:rsidR="004A42DC" w:rsidTr="00A47BA0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DC" w:rsidRDefault="004A42DC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 xml:space="preserve"> Школа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DC" w:rsidRDefault="004A42DC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Кол-во уч.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DC" w:rsidRDefault="004A42DC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«5»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DC" w:rsidRDefault="004A42DC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«4»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DC" w:rsidRDefault="004A42DC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«3»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DC" w:rsidRDefault="004A42DC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«2»</w:t>
            </w:r>
          </w:p>
        </w:tc>
      </w:tr>
      <w:tr w:rsidR="004A42DC" w:rsidTr="00A47BA0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DC" w:rsidRDefault="004A42DC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С. Анучино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DC" w:rsidRDefault="004A42DC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DC" w:rsidRDefault="004A42DC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DC" w:rsidRDefault="004A42DC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DC" w:rsidRDefault="004A42DC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DC" w:rsidRDefault="004A42DC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-</w:t>
            </w:r>
          </w:p>
        </w:tc>
      </w:tr>
      <w:tr w:rsidR="004A42DC" w:rsidTr="00A47BA0">
        <w:trPr>
          <w:trHeight w:val="667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DC" w:rsidRDefault="004A42DC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С.Гражданка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DC" w:rsidRDefault="004A42DC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DC" w:rsidRDefault="004A42DC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DC" w:rsidRDefault="00265A55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DC" w:rsidRDefault="004A42DC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DC" w:rsidRDefault="00265A55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-</w:t>
            </w:r>
          </w:p>
        </w:tc>
      </w:tr>
    </w:tbl>
    <w:p w:rsidR="00DC7122" w:rsidRDefault="00DC7122" w:rsidP="00DC7122">
      <w:pPr>
        <w:rPr>
          <w:noProof/>
        </w:rPr>
      </w:pPr>
    </w:p>
    <w:p w:rsidR="00A95D2B" w:rsidRPr="00DC7122" w:rsidRDefault="00A95D2B" w:rsidP="00DC7122">
      <w:pPr>
        <w:rPr>
          <w:noProof/>
        </w:rPr>
      </w:pPr>
      <w:r>
        <w:rPr>
          <w:b/>
          <w:sz w:val="36"/>
          <w:szCs w:val="36"/>
        </w:rPr>
        <w:lastRenderedPageBreak/>
        <w:t xml:space="preserve">Качество знаний   по  физике  в районе </w:t>
      </w:r>
      <w:proofErr w:type="gramStart"/>
      <w:r>
        <w:rPr>
          <w:b/>
          <w:sz w:val="36"/>
          <w:szCs w:val="36"/>
        </w:rPr>
        <w:t>за</w:t>
      </w:r>
      <w:proofErr w:type="gramEnd"/>
    </w:p>
    <w:p w:rsidR="00A95D2B" w:rsidRDefault="007C25FF" w:rsidP="00A95D2B">
      <w:pPr>
        <w:ind w:left="-9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2022-2023</w:t>
      </w:r>
      <w:r w:rsidR="00A95D2B">
        <w:rPr>
          <w:b/>
          <w:sz w:val="36"/>
          <w:szCs w:val="36"/>
        </w:rPr>
        <w:t xml:space="preserve">  учебный год</w:t>
      </w:r>
    </w:p>
    <w:p w:rsidR="00A95D2B" w:rsidRDefault="00A95D2B" w:rsidP="00A95D2B">
      <w:pPr>
        <w:rPr>
          <w:b/>
          <w:sz w:val="36"/>
          <w:szCs w:val="36"/>
        </w:rPr>
      </w:pPr>
    </w:p>
    <w:tbl>
      <w:tblPr>
        <w:tblStyle w:val="a3"/>
        <w:tblW w:w="0" w:type="auto"/>
        <w:tblInd w:w="-900" w:type="dxa"/>
        <w:tblLayout w:type="fixed"/>
        <w:tblLook w:val="04A0" w:firstRow="1" w:lastRow="0" w:firstColumn="1" w:lastColumn="0" w:noHBand="0" w:noVBand="1"/>
      </w:tblPr>
      <w:tblGrid>
        <w:gridCol w:w="441"/>
        <w:gridCol w:w="1418"/>
        <w:gridCol w:w="709"/>
        <w:gridCol w:w="567"/>
        <w:gridCol w:w="567"/>
        <w:gridCol w:w="567"/>
        <w:gridCol w:w="567"/>
        <w:gridCol w:w="567"/>
        <w:gridCol w:w="640"/>
        <w:gridCol w:w="494"/>
        <w:gridCol w:w="567"/>
        <w:gridCol w:w="708"/>
        <w:gridCol w:w="567"/>
        <w:gridCol w:w="567"/>
        <w:gridCol w:w="521"/>
        <w:gridCol w:w="502"/>
        <w:gridCol w:w="502"/>
      </w:tblGrid>
      <w:tr w:rsidR="00A95D2B" w:rsidTr="00FA7114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шк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7 </w:t>
            </w:r>
            <w:proofErr w:type="spellStart"/>
            <w:r>
              <w:rPr>
                <w:sz w:val="36"/>
                <w:szCs w:val="36"/>
                <w:lang w:eastAsia="en-US"/>
              </w:rPr>
              <w:t>кл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8 </w:t>
            </w:r>
            <w:proofErr w:type="spellStart"/>
            <w:r>
              <w:rPr>
                <w:sz w:val="36"/>
                <w:szCs w:val="36"/>
                <w:lang w:eastAsia="en-US"/>
              </w:rPr>
              <w:t>кл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9 </w:t>
            </w:r>
            <w:proofErr w:type="spellStart"/>
            <w:r>
              <w:rPr>
                <w:sz w:val="36"/>
                <w:szCs w:val="36"/>
                <w:lang w:eastAsia="en-US"/>
              </w:rPr>
              <w:t>кл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10 </w:t>
            </w:r>
            <w:proofErr w:type="spellStart"/>
            <w:r>
              <w:rPr>
                <w:sz w:val="36"/>
                <w:szCs w:val="36"/>
                <w:lang w:eastAsia="en-US"/>
              </w:rPr>
              <w:t>кл</w:t>
            </w:r>
            <w:proofErr w:type="spellEnd"/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11 </w:t>
            </w:r>
            <w:proofErr w:type="spellStart"/>
            <w:r>
              <w:rPr>
                <w:sz w:val="36"/>
                <w:szCs w:val="36"/>
                <w:lang w:eastAsia="en-US"/>
              </w:rPr>
              <w:t>кл</w:t>
            </w:r>
            <w:proofErr w:type="spellEnd"/>
          </w:p>
        </w:tc>
      </w:tr>
      <w:tr w:rsidR="00A95D2B" w:rsidTr="00FA7114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2B" w:rsidRDefault="00A95D2B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D2B" w:rsidRDefault="00A95D2B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к-во уч.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к-во </w:t>
            </w:r>
            <w:proofErr w:type="spellStart"/>
            <w:r>
              <w:rPr>
                <w:lang w:eastAsia="en-US"/>
              </w:rPr>
              <w:t>уч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К-во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К-во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К-во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КЗ</w:t>
            </w:r>
            <w:proofErr w:type="gram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</w:t>
            </w:r>
          </w:p>
        </w:tc>
      </w:tr>
      <w:tr w:rsidR="00A95D2B" w:rsidTr="00FA711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Матвиенко М.А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7C25FF">
            <w:pPr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7C25FF">
            <w:pPr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7C25FF">
            <w:pPr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7C25FF" w:rsidP="007C25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7C25FF" w:rsidP="007C25FF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7C25FF" w:rsidP="007C25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7C25FF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7C25FF" w:rsidP="007C25FF">
            <w:pPr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9" w:rsidRDefault="007C25F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D3219" w:rsidRDefault="007C25F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95D2B" w:rsidRDefault="007C25F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7C25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7C25FF" w:rsidP="007C25FF">
            <w:pPr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9" w:rsidRDefault="007C25FF" w:rsidP="007C25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D3219" w:rsidRDefault="007C25FF" w:rsidP="007C25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95D2B" w:rsidRDefault="007C25FF" w:rsidP="007C25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95D2B" w:rsidTr="00FA711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Новикова 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E4497C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 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E449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7C" w:rsidRDefault="00E4497C">
            <w:pPr>
              <w:rPr>
                <w:sz w:val="16"/>
                <w:szCs w:val="16"/>
                <w:lang w:eastAsia="en-US"/>
              </w:rPr>
            </w:pPr>
          </w:p>
          <w:p w:rsidR="00ED7EBB" w:rsidRDefault="00ED7EB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AB0F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AB0F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AB0F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B0F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B0F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A9" w:rsidRDefault="00AB0F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B0FA9" w:rsidRDefault="00AB0F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95D2B" w:rsidRDefault="00AB0F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E449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95D2B" w:rsidTr="00FA711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Пугач Л.А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E4497C" w:rsidP="00E449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E4497C" w:rsidP="00E449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B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D7EB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E4497C" w:rsidP="00E449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E4497C" w:rsidP="00E449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E449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E449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B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D7EB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E449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E449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9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D3219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E449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E449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95D2B" w:rsidTr="00FA711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Маляр И.А.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837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837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95D2B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B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D7EB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837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8378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837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B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D7EB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837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837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9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D3219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837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95D2B" w:rsidTr="00FA711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DC712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Сулянзига</w:t>
            </w:r>
            <w:proofErr w:type="spellEnd"/>
            <w:r>
              <w:rPr>
                <w:lang w:eastAsia="en-US"/>
              </w:rPr>
              <w:t xml:space="preserve"> Л.А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A95D2B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A95D2B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A95D2B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A95D2B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A95D2B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A95D2B">
            <w:pPr>
              <w:jc w:val="center"/>
              <w:rPr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A95D2B">
            <w:pPr>
              <w:jc w:val="center"/>
              <w:rPr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A95D2B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A95D2B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A95D2B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2B" w:rsidRDefault="00A95D2B">
            <w:pPr>
              <w:jc w:val="center"/>
              <w:rPr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95D2B" w:rsidTr="00FA711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Стёпкина</w:t>
            </w:r>
            <w:proofErr w:type="spellEnd"/>
            <w:r>
              <w:rPr>
                <w:lang w:eastAsia="en-US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D34639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D34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9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D3219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D34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D34639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6D32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95D2B">
              <w:rPr>
                <w:lang w:eastAsia="en-US"/>
              </w:rPr>
              <w:t>1</w:t>
            </w:r>
          </w:p>
          <w:p w:rsidR="00A95D2B" w:rsidRDefault="006D32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95D2B">
              <w:rPr>
                <w:lang w:eastAsia="en-US"/>
              </w:rPr>
              <w:t>0</w:t>
            </w:r>
          </w:p>
          <w:p w:rsidR="00A95D2B" w:rsidRDefault="006D32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95D2B">
              <w:rPr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D34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D34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BB" w:rsidRDefault="00A95D2B" w:rsidP="006D3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95D2B" w:rsidRDefault="00A95D2B" w:rsidP="006D3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D7EBB" w:rsidRDefault="00ED7EBB" w:rsidP="006D3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D34639">
            <w:pPr>
              <w:rPr>
                <w:lang w:eastAsia="en-US"/>
              </w:rPr>
            </w:pPr>
            <w:r>
              <w:rPr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D34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F45B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D346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D34639" w:rsidP="00A837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D34639" w:rsidRDefault="00D34639" w:rsidP="00A837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D34639" w:rsidRDefault="00D34639" w:rsidP="00A837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95D2B" w:rsidTr="00FA711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Нефёдова</w:t>
            </w:r>
            <w:proofErr w:type="spellEnd"/>
            <w:r>
              <w:rPr>
                <w:lang w:eastAsia="en-US"/>
              </w:rPr>
              <w:t xml:space="preserve"> Е.Я.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B0F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B0F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B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D7EB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B0F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B0F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B0FA9" w:rsidP="00AB0F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B0F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B0F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9" w:rsidRDefault="00A95D2B" w:rsidP="006D3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D3219" w:rsidRDefault="00A95D2B" w:rsidP="006D3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95D2B" w:rsidRDefault="00A95D2B" w:rsidP="006D3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F45B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F45B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F45BF6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B0F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B0F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B0FA9" w:rsidP="00AB0F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</w:p>
        </w:tc>
      </w:tr>
      <w:tr w:rsidR="00A95D2B" w:rsidTr="00FA711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Глушак</w:t>
            </w:r>
            <w:proofErr w:type="spellEnd"/>
            <w:r>
              <w:rPr>
                <w:lang w:eastAsia="en-US"/>
              </w:rPr>
              <w:t xml:space="preserve"> М.О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D75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D75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D75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D756E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D756ED" w:rsidP="00D75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D75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D75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9" w:rsidRDefault="00A95D2B" w:rsidP="006D3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D3219" w:rsidRDefault="00A95D2B" w:rsidP="006D3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95D2B" w:rsidRDefault="00A95D2B" w:rsidP="006D3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D75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D75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D75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D75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95D2B" w:rsidTr="00FA711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8378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Шевелёва</w:t>
            </w:r>
            <w:proofErr w:type="spellEnd"/>
          </w:p>
          <w:p w:rsidR="00A83781" w:rsidRDefault="00A837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ED7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9" w:rsidRDefault="00ED7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D3219" w:rsidRDefault="00ED7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95D2B" w:rsidRDefault="00ED7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BB" w:rsidRDefault="00ED7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D7EBB" w:rsidRDefault="00ED7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95D2B" w:rsidRDefault="00ED7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ED7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ED7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ED7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ED7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ED7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ED7EBB" w:rsidP="006D3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ED7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ED7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ED7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ED7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ED7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ED7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</w:t>
            </w:r>
          </w:p>
        </w:tc>
      </w:tr>
      <w:tr w:rsidR="00A95D2B" w:rsidTr="00FA711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Третьякова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47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47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B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D7EB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47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47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6D3219" w:rsidP="006D3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D3219" w:rsidRDefault="006D3219" w:rsidP="006D3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6D3219" w:rsidRDefault="006D3219" w:rsidP="006D32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47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47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19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6D3219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47B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95D2B">
              <w:rPr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A95D2B" w:rsidRDefault="00A95D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A95D2B" w:rsidRDefault="00A95D2B" w:rsidP="00A95D2B">
      <w:pPr>
        <w:ind w:left="-900"/>
        <w:jc w:val="center"/>
      </w:pPr>
    </w:p>
    <w:p w:rsidR="00A95D2B" w:rsidRDefault="00A95D2B" w:rsidP="00A95D2B">
      <w:pPr>
        <w:ind w:left="-900"/>
        <w:jc w:val="center"/>
      </w:pPr>
    </w:p>
    <w:p w:rsidR="006D29B5" w:rsidRDefault="006D29B5" w:rsidP="00A95D2B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№1-МБОУ школа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нучино</w:t>
      </w:r>
      <w:proofErr w:type="spellEnd"/>
      <w:r>
        <w:rPr>
          <w:sz w:val="28"/>
          <w:szCs w:val="28"/>
        </w:rPr>
        <w:t xml:space="preserve">,  №2-МБОУ школа </w:t>
      </w:r>
      <w:proofErr w:type="spellStart"/>
      <w:r>
        <w:rPr>
          <w:sz w:val="28"/>
          <w:szCs w:val="28"/>
        </w:rPr>
        <w:t>с.Чернышевка</w:t>
      </w:r>
      <w:proofErr w:type="spellEnd"/>
      <w:r>
        <w:rPr>
          <w:sz w:val="28"/>
          <w:szCs w:val="28"/>
        </w:rPr>
        <w:t>, №</w:t>
      </w:r>
      <w:r w:rsidR="00FA7114">
        <w:rPr>
          <w:sz w:val="28"/>
          <w:szCs w:val="28"/>
        </w:rPr>
        <w:t xml:space="preserve">4-МБОУ школа </w:t>
      </w:r>
      <w:proofErr w:type="spellStart"/>
      <w:r w:rsidR="00FA7114">
        <w:rPr>
          <w:sz w:val="28"/>
          <w:szCs w:val="28"/>
        </w:rPr>
        <w:t>с.Новогордеевка</w:t>
      </w:r>
      <w:proofErr w:type="spellEnd"/>
      <w:r w:rsidR="00FA7114">
        <w:rPr>
          <w:sz w:val="28"/>
          <w:szCs w:val="28"/>
        </w:rPr>
        <w:t xml:space="preserve">, №12-МБОУ школа </w:t>
      </w:r>
      <w:proofErr w:type="spellStart"/>
      <w:r w:rsidR="00FA7114">
        <w:rPr>
          <w:sz w:val="28"/>
          <w:szCs w:val="28"/>
        </w:rPr>
        <w:t>с.Гражданка</w:t>
      </w:r>
      <w:proofErr w:type="spellEnd"/>
      <w:r w:rsidR="00FA7114">
        <w:rPr>
          <w:sz w:val="28"/>
          <w:szCs w:val="28"/>
        </w:rPr>
        <w:t>,-№5,7,9- филиалы МБОУ школы с. Анучино (</w:t>
      </w:r>
      <w:proofErr w:type="spellStart"/>
      <w:r w:rsidR="00FA7114">
        <w:rPr>
          <w:sz w:val="28"/>
          <w:szCs w:val="28"/>
        </w:rPr>
        <w:t>Староварваровка</w:t>
      </w:r>
      <w:proofErr w:type="spellEnd"/>
      <w:r w:rsidR="00FA7114">
        <w:rPr>
          <w:sz w:val="28"/>
          <w:szCs w:val="28"/>
        </w:rPr>
        <w:t>, Вин</w:t>
      </w:r>
      <w:r w:rsidR="00F45BF6">
        <w:rPr>
          <w:sz w:val="28"/>
          <w:szCs w:val="28"/>
        </w:rPr>
        <w:t>оградовка, Муравейка),№6,10-фили</w:t>
      </w:r>
      <w:r w:rsidR="00FA7114">
        <w:rPr>
          <w:sz w:val="28"/>
          <w:szCs w:val="28"/>
        </w:rPr>
        <w:t xml:space="preserve">алы МБОУ школы </w:t>
      </w:r>
      <w:proofErr w:type="spellStart"/>
      <w:r w:rsidR="00FA7114">
        <w:rPr>
          <w:sz w:val="28"/>
          <w:szCs w:val="28"/>
        </w:rPr>
        <w:t>с.Чернышевка</w:t>
      </w:r>
      <w:proofErr w:type="spellEnd"/>
      <w:r w:rsidR="00FA7114">
        <w:rPr>
          <w:sz w:val="28"/>
          <w:szCs w:val="28"/>
        </w:rPr>
        <w:t xml:space="preserve"> (Пухово, </w:t>
      </w:r>
      <w:proofErr w:type="spellStart"/>
      <w:r w:rsidR="00FA7114">
        <w:rPr>
          <w:sz w:val="28"/>
          <w:szCs w:val="28"/>
        </w:rPr>
        <w:t>Тихоречное</w:t>
      </w:r>
      <w:proofErr w:type="spellEnd"/>
      <w:r w:rsidR="00FA7114">
        <w:rPr>
          <w:sz w:val="28"/>
          <w:szCs w:val="28"/>
        </w:rPr>
        <w:t>)</w:t>
      </w:r>
    </w:p>
    <w:p w:rsidR="00A95D2B" w:rsidRDefault="00A95D2B" w:rsidP="00A95D2B">
      <w:pPr>
        <w:ind w:left="-900"/>
        <w:rPr>
          <w:sz w:val="28"/>
          <w:szCs w:val="28"/>
        </w:rPr>
      </w:pPr>
      <w:r>
        <w:rPr>
          <w:sz w:val="28"/>
          <w:szCs w:val="28"/>
        </w:rPr>
        <w:t>Успеваемость по физике  почти во всех школах 100 %</w:t>
      </w:r>
      <w:r w:rsidR="00FA7114">
        <w:rPr>
          <w:sz w:val="28"/>
          <w:szCs w:val="28"/>
        </w:rPr>
        <w:t xml:space="preserve">, </w:t>
      </w:r>
      <w:proofErr w:type="gramStart"/>
      <w:r w:rsidR="00FA7114">
        <w:rPr>
          <w:sz w:val="28"/>
          <w:szCs w:val="28"/>
        </w:rPr>
        <w:t>кроме</w:t>
      </w:r>
      <w:proofErr w:type="gramEnd"/>
      <w:r w:rsidR="00FA7114">
        <w:rPr>
          <w:sz w:val="28"/>
          <w:szCs w:val="28"/>
        </w:rPr>
        <w:t xml:space="preserve"> </w:t>
      </w:r>
      <w:proofErr w:type="gramStart"/>
      <w:r w:rsidR="00FA7114">
        <w:rPr>
          <w:sz w:val="28"/>
          <w:szCs w:val="28"/>
        </w:rPr>
        <w:t>с</w:t>
      </w:r>
      <w:proofErr w:type="gramEnd"/>
      <w:r w:rsidR="00FA7114">
        <w:rPr>
          <w:sz w:val="28"/>
          <w:szCs w:val="28"/>
        </w:rPr>
        <w:t>. Анучино,   1 ученик</w:t>
      </w:r>
      <w:r w:rsidR="00DC7122">
        <w:rPr>
          <w:sz w:val="28"/>
          <w:szCs w:val="28"/>
        </w:rPr>
        <w:t xml:space="preserve"> 7  класса имеет «2» по физике ,1 ученик в 8 классе.</w:t>
      </w:r>
    </w:p>
    <w:p w:rsidR="00A95D2B" w:rsidRDefault="00A95D2B" w:rsidP="00A95D2B">
      <w:pPr>
        <w:rPr>
          <w:sz w:val="28"/>
          <w:szCs w:val="28"/>
        </w:rPr>
      </w:pPr>
    </w:p>
    <w:p w:rsidR="00AB0FA9" w:rsidRDefault="00AB0FA9" w:rsidP="00A95D2B">
      <w:pPr>
        <w:rPr>
          <w:sz w:val="28"/>
          <w:szCs w:val="28"/>
        </w:rPr>
      </w:pPr>
    </w:p>
    <w:p w:rsidR="00AB0FA9" w:rsidRDefault="00AB0FA9" w:rsidP="00A95D2B">
      <w:pPr>
        <w:rPr>
          <w:sz w:val="28"/>
          <w:szCs w:val="28"/>
        </w:rPr>
      </w:pPr>
    </w:p>
    <w:p w:rsidR="00AB0FA9" w:rsidRDefault="00AB0FA9" w:rsidP="00A95D2B">
      <w:pPr>
        <w:rPr>
          <w:sz w:val="28"/>
          <w:szCs w:val="28"/>
        </w:rPr>
      </w:pPr>
    </w:p>
    <w:p w:rsidR="00A95D2B" w:rsidRDefault="00A95D2B" w:rsidP="002935EF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КЗ</w:t>
      </w:r>
      <w:proofErr w:type="gramEnd"/>
      <w:r>
        <w:rPr>
          <w:b/>
          <w:sz w:val="32"/>
          <w:szCs w:val="32"/>
        </w:rPr>
        <w:t xml:space="preserve">  по школам за последние три учебных год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0"/>
        <w:gridCol w:w="1134"/>
        <w:gridCol w:w="1134"/>
        <w:gridCol w:w="1134"/>
      </w:tblGrid>
      <w:tr w:rsidR="00E05AE0" w:rsidTr="00E05AE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КЗ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2020-2021г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КЗ</w:t>
            </w:r>
            <w:proofErr w:type="gramEnd"/>
          </w:p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2021-</w:t>
            </w:r>
          </w:p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КЗ</w:t>
            </w:r>
            <w:proofErr w:type="gramEnd"/>
          </w:p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2022-2023</w:t>
            </w:r>
          </w:p>
        </w:tc>
      </w:tr>
      <w:tr w:rsidR="00E05AE0" w:rsidTr="00E05AE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Матвиенко М.А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64,3</w:t>
            </w:r>
          </w:p>
        </w:tc>
      </w:tr>
      <w:tr w:rsidR="00E05AE0" w:rsidTr="00E05AE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Новикова Е.В.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E0" w:rsidRDefault="00AB0FA9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44,7</w:t>
            </w:r>
          </w:p>
        </w:tc>
      </w:tr>
      <w:tr w:rsidR="00E05AE0" w:rsidTr="00E05AE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Пугач Л.А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E0" w:rsidRDefault="001F1994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40,4</w:t>
            </w:r>
          </w:p>
        </w:tc>
      </w:tr>
      <w:tr w:rsidR="00E05AE0" w:rsidTr="00E05AE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Маляр И.А.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E0" w:rsidRDefault="001F1994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53,2</w:t>
            </w:r>
          </w:p>
        </w:tc>
      </w:tr>
      <w:tr w:rsidR="00E05AE0" w:rsidTr="00E05AE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Стёпкина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E0" w:rsidRDefault="00010F66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53,6</w:t>
            </w:r>
          </w:p>
        </w:tc>
      </w:tr>
      <w:tr w:rsidR="00E05AE0" w:rsidTr="00E05AE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Нефёдова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E0" w:rsidRDefault="00AB0FA9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45,8</w:t>
            </w:r>
          </w:p>
        </w:tc>
      </w:tr>
      <w:tr w:rsidR="00E05AE0" w:rsidTr="00E05AE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Глушак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E0" w:rsidRDefault="00D756ED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E05AE0" w:rsidTr="00E05AE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Т.В.</w:t>
            </w:r>
            <w:r w:rsidR="00010F66"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010F66">
              <w:rPr>
                <w:sz w:val="28"/>
                <w:szCs w:val="28"/>
                <w:lang w:eastAsia="en-US"/>
              </w:rPr>
              <w:t>Шевелёва</w:t>
            </w:r>
            <w:proofErr w:type="spellEnd"/>
            <w:r w:rsidR="00010F66">
              <w:rPr>
                <w:sz w:val="28"/>
                <w:szCs w:val="28"/>
                <w:lang w:eastAsia="en-US"/>
              </w:rPr>
              <w:t xml:space="preserve"> Н.М)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0F66" w:rsidRDefault="00010F66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E05AE0" w:rsidTr="00E05AE0">
        <w:trPr>
          <w:trHeight w:val="3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Третьякова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E0" w:rsidRDefault="00A47BA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</w:tr>
      <w:tr w:rsidR="00E05AE0" w:rsidTr="00E05AE0">
        <w:trPr>
          <w:trHeight w:val="39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Сулянзига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E0" w:rsidRDefault="00010F66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E0" w:rsidRDefault="00E05AE0" w:rsidP="002935E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95D2B" w:rsidRDefault="00A95D2B" w:rsidP="00A95D2B">
      <w:pPr>
        <w:rPr>
          <w:sz w:val="28"/>
          <w:szCs w:val="28"/>
        </w:rPr>
      </w:pPr>
    </w:p>
    <w:p w:rsidR="00A95D2B" w:rsidRDefault="00A95D2B" w:rsidP="00903A97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этим  таблицам можно сравнить, кто из учителей в этом году сработал с повышением качества знаний, а кто и наоборот.</w:t>
      </w:r>
    </w:p>
    <w:p w:rsidR="00A95D2B" w:rsidRDefault="00A95D2B" w:rsidP="00903A97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Работа районного методического объединения учителей физики направлена на повышение профессионального мастерства педагогов. В плане работы просматривается изучение документов, теории и методики предмета. </w:t>
      </w:r>
    </w:p>
    <w:p w:rsidR="008743BC" w:rsidRDefault="00682E90" w:rsidP="00903A97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Перввое</w:t>
      </w:r>
      <w:proofErr w:type="spellEnd"/>
      <w:r>
        <w:rPr>
          <w:sz w:val="28"/>
          <w:szCs w:val="28"/>
        </w:rPr>
        <w:t xml:space="preserve">  РМО учителей физики  проходило в  МБОУ  школы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нучино</w:t>
      </w:r>
      <w:proofErr w:type="spellEnd"/>
      <w:r>
        <w:rPr>
          <w:sz w:val="28"/>
          <w:szCs w:val="28"/>
        </w:rPr>
        <w:t xml:space="preserve"> 26 августа 2022 года. Тема семинара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Формирование </w:t>
      </w:r>
      <w:proofErr w:type="gramStart"/>
      <w:r>
        <w:rPr>
          <w:sz w:val="28"/>
          <w:szCs w:val="28"/>
        </w:rPr>
        <w:t>естественно-научной</w:t>
      </w:r>
      <w:proofErr w:type="gramEnd"/>
      <w:r>
        <w:rPr>
          <w:sz w:val="28"/>
          <w:szCs w:val="28"/>
        </w:rPr>
        <w:t xml:space="preserve"> грамотности в процессе обучения физике в основной школе на примере заданий УМК «</w:t>
      </w:r>
      <w:proofErr w:type="spellStart"/>
      <w:r>
        <w:rPr>
          <w:sz w:val="28"/>
          <w:szCs w:val="28"/>
        </w:rPr>
        <w:t>Пёрышкин</w:t>
      </w:r>
      <w:proofErr w:type="spellEnd"/>
      <w:r>
        <w:rPr>
          <w:sz w:val="28"/>
          <w:szCs w:val="28"/>
        </w:rPr>
        <w:t xml:space="preserve"> А.В. Физика 7-9» издательства «Экзамен». В работе участвовало 6 педагогов. Руководитель </w:t>
      </w:r>
      <w:r w:rsidR="00CB5405">
        <w:rPr>
          <w:sz w:val="28"/>
          <w:szCs w:val="28"/>
        </w:rPr>
        <w:t xml:space="preserve"> Пугач Л.А. </w:t>
      </w:r>
      <w:r>
        <w:rPr>
          <w:sz w:val="28"/>
          <w:szCs w:val="28"/>
        </w:rPr>
        <w:t>выступила с отчётом за прошлый учебный год.</w:t>
      </w:r>
      <w:r w:rsidR="00F87333" w:rsidRPr="00F87333">
        <w:rPr>
          <w:sz w:val="28"/>
          <w:szCs w:val="28"/>
        </w:rPr>
        <w:t xml:space="preserve"> </w:t>
      </w:r>
      <w:r w:rsidR="00F87333">
        <w:rPr>
          <w:sz w:val="28"/>
          <w:szCs w:val="28"/>
        </w:rPr>
        <w:t xml:space="preserve">Было проведено обновление базы данных учителей физики.  По теме семинара </w:t>
      </w:r>
      <w:proofErr w:type="gramStart"/>
      <w:r w:rsidR="00F87333">
        <w:rPr>
          <w:sz w:val="28"/>
          <w:szCs w:val="28"/>
        </w:rPr>
        <w:t>выступила</w:t>
      </w:r>
      <w:proofErr w:type="gramEnd"/>
      <w:r w:rsidR="00F87333">
        <w:rPr>
          <w:sz w:val="28"/>
          <w:szCs w:val="28"/>
        </w:rPr>
        <w:t xml:space="preserve">  учитель МБОУ  школы с. Гражданка Третьякова Т.В. </w:t>
      </w:r>
      <w:r>
        <w:rPr>
          <w:sz w:val="28"/>
          <w:szCs w:val="28"/>
        </w:rPr>
        <w:t xml:space="preserve"> </w:t>
      </w:r>
      <w:r w:rsidR="00F87333">
        <w:rPr>
          <w:sz w:val="28"/>
          <w:szCs w:val="28"/>
        </w:rPr>
        <w:t xml:space="preserve">Сообщение сопровождалось показом презентации. Далее учитель МБОУ школы </w:t>
      </w:r>
      <w:proofErr w:type="spellStart"/>
      <w:r w:rsidR="00F87333">
        <w:rPr>
          <w:sz w:val="28"/>
          <w:szCs w:val="28"/>
        </w:rPr>
        <w:t>с</w:t>
      </w:r>
      <w:proofErr w:type="gramStart"/>
      <w:r w:rsidR="00F87333">
        <w:rPr>
          <w:sz w:val="28"/>
          <w:szCs w:val="28"/>
        </w:rPr>
        <w:t>.А</w:t>
      </w:r>
      <w:proofErr w:type="gramEnd"/>
      <w:r w:rsidR="00F87333">
        <w:rPr>
          <w:sz w:val="28"/>
          <w:szCs w:val="28"/>
        </w:rPr>
        <w:t>нучино</w:t>
      </w:r>
      <w:proofErr w:type="spellEnd"/>
      <w:r w:rsidR="00F87333">
        <w:rPr>
          <w:sz w:val="28"/>
          <w:szCs w:val="28"/>
        </w:rPr>
        <w:t xml:space="preserve">  Матвиенко М.А. провела мастер-класс  с использованием цифровой лаборатории «Точка роста» </w:t>
      </w:r>
      <w:r w:rsidR="00A95D2B">
        <w:rPr>
          <w:sz w:val="28"/>
          <w:szCs w:val="28"/>
        </w:rPr>
        <w:t xml:space="preserve"> Такая лаборатория  есть не во всех школах. В будущем   она должна быть во всех школах. И в заключение  учителя поделились своими нов</w:t>
      </w:r>
      <w:r w:rsidR="00F87333">
        <w:rPr>
          <w:sz w:val="28"/>
          <w:szCs w:val="28"/>
        </w:rPr>
        <w:t>инками  методической литературы  и интернет ресурсами.</w:t>
      </w:r>
      <w:r w:rsidR="008743BC">
        <w:rPr>
          <w:sz w:val="28"/>
          <w:szCs w:val="28"/>
        </w:rPr>
        <w:t xml:space="preserve"> </w:t>
      </w:r>
    </w:p>
    <w:p w:rsidR="00873C29" w:rsidRDefault="008743BC" w:rsidP="00903A97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Методическим кабинетом  было запланировано 3 </w:t>
      </w:r>
      <w:proofErr w:type="gramStart"/>
      <w:r>
        <w:rPr>
          <w:sz w:val="28"/>
          <w:szCs w:val="28"/>
        </w:rPr>
        <w:t>окружных</w:t>
      </w:r>
      <w:proofErr w:type="gramEnd"/>
      <w:r>
        <w:rPr>
          <w:sz w:val="28"/>
          <w:szCs w:val="28"/>
        </w:rPr>
        <w:t xml:space="preserve"> семинара по функциональной грамотности. Все семинары прошли с  выездом в школы, и показом открытых уроков.</w:t>
      </w:r>
      <w:r w:rsidR="00CB5405">
        <w:rPr>
          <w:sz w:val="28"/>
          <w:szCs w:val="28"/>
        </w:rPr>
        <w:t xml:space="preserve"> Первое такое заседание и показ открытых уроков прошёл в  школе </w:t>
      </w:r>
      <w:proofErr w:type="gramStart"/>
      <w:r w:rsidR="00CB5405">
        <w:rPr>
          <w:sz w:val="28"/>
          <w:szCs w:val="28"/>
        </w:rPr>
        <w:t>с</w:t>
      </w:r>
      <w:proofErr w:type="gramEnd"/>
      <w:r w:rsidR="00CB5405">
        <w:rPr>
          <w:sz w:val="28"/>
          <w:szCs w:val="28"/>
        </w:rPr>
        <w:t>. Гражданка. Было показано несколько уроков по различным предметам, показана работа внеурочной деятельности. Учитель физики Третьякова Т.В. провела урок по теме «Плотность вещества». В начале урока дети отвечали на вопросы учителя о плотности вещества. Далее дети</w:t>
      </w:r>
      <w:r w:rsidR="00041C2B">
        <w:rPr>
          <w:sz w:val="28"/>
          <w:szCs w:val="28"/>
        </w:rPr>
        <w:t xml:space="preserve">, с использованием оборудования определяли плотность картофеля.  Затем учитель рассказывала о мёде. В нашем районе этому продукту уделяется большое внимание. Как по данным на баночке можно </w:t>
      </w:r>
      <w:r w:rsidR="00041C2B">
        <w:rPr>
          <w:sz w:val="28"/>
          <w:szCs w:val="28"/>
        </w:rPr>
        <w:lastRenderedPageBreak/>
        <w:t>определить его плотность.</w:t>
      </w:r>
      <w:r w:rsidR="003F1DF6">
        <w:rPr>
          <w:sz w:val="28"/>
          <w:szCs w:val="28"/>
        </w:rPr>
        <w:t xml:space="preserve"> </w:t>
      </w:r>
      <w:r w:rsidR="00041C2B">
        <w:rPr>
          <w:sz w:val="28"/>
          <w:szCs w:val="28"/>
        </w:rPr>
        <w:t xml:space="preserve"> В конце урока учитель подвела ит</w:t>
      </w:r>
      <w:r w:rsidR="00C26D9B">
        <w:rPr>
          <w:sz w:val="28"/>
          <w:szCs w:val="28"/>
        </w:rPr>
        <w:t>ог с  домашним заданием</w:t>
      </w:r>
      <w:r w:rsidR="003F1DF6">
        <w:rPr>
          <w:sz w:val="28"/>
          <w:szCs w:val="28"/>
        </w:rPr>
        <w:t xml:space="preserve">. </w:t>
      </w:r>
    </w:p>
    <w:p w:rsidR="00873C29" w:rsidRDefault="00873C29" w:rsidP="00873C29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ноябре 2022 года прошёл семинар РМО по теме «Формирование и оценка функциональной грамотности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Выступила с сообщением учитель школы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овогордеевка</w:t>
      </w:r>
      <w:proofErr w:type="spellEnd"/>
      <w:r>
        <w:rPr>
          <w:sz w:val="28"/>
          <w:szCs w:val="28"/>
        </w:rPr>
        <w:t xml:space="preserve"> Маляр И.А. Свое сообщение сопровождалось показом презентации. Далее учитель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ухово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Стёпкина</w:t>
      </w:r>
      <w:proofErr w:type="spellEnd"/>
      <w:r>
        <w:rPr>
          <w:sz w:val="28"/>
          <w:szCs w:val="28"/>
        </w:rPr>
        <w:t xml:space="preserve"> Е.А. провела практикум по функциональной грамотности. Были рассмотрены некоторые задания к учебнику физики 7-9 классы. Учителя поделились своими примерами заданий и интернет ресурсами, где можно такие задания найти. Руководитель РМО Пугач Л.А. рассказала об изменениях в </w:t>
      </w:r>
      <w:proofErr w:type="spellStart"/>
      <w:r>
        <w:rPr>
          <w:sz w:val="28"/>
          <w:szCs w:val="28"/>
        </w:rPr>
        <w:t>КИМах</w:t>
      </w:r>
      <w:proofErr w:type="spellEnd"/>
      <w:r>
        <w:rPr>
          <w:sz w:val="28"/>
          <w:szCs w:val="28"/>
        </w:rPr>
        <w:t xml:space="preserve"> ОГЭ и ЕГЭ. И в конце семинара поговорили о разных интересующих вопросах.</w:t>
      </w:r>
    </w:p>
    <w:p w:rsidR="00873C29" w:rsidRDefault="00873C29" w:rsidP="00903A97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1DF6">
        <w:rPr>
          <w:sz w:val="28"/>
          <w:szCs w:val="28"/>
        </w:rPr>
        <w:t xml:space="preserve">Второй семинар  по функциональной грамотности  был в школе с. </w:t>
      </w:r>
      <w:proofErr w:type="spellStart"/>
      <w:r w:rsidR="003F1DF6">
        <w:rPr>
          <w:sz w:val="28"/>
          <w:szCs w:val="28"/>
        </w:rPr>
        <w:t>Чернышевка</w:t>
      </w:r>
      <w:proofErr w:type="spellEnd"/>
      <w:r w:rsidR="003F1DF6">
        <w:rPr>
          <w:sz w:val="28"/>
          <w:szCs w:val="28"/>
        </w:rPr>
        <w:t xml:space="preserve">. На нём также было проведено несколько открытых уроков, показ внеурочной деятельности и в заключение работа присутствующих учителей, которое сопровождалось обсуждением всего, что за этот день произошло. Учитель физики Пугач Л.А. показала урок по теме «Давление твёрдых тел, жидкостей и газов». Работа на уроке  была в группах. </w:t>
      </w:r>
      <w:r w:rsidR="001E4657">
        <w:rPr>
          <w:sz w:val="28"/>
          <w:szCs w:val="28"/>
        </w:rPr>
        <w:t xml:space="preserve">Дети были разделены на 3 команды с названиями «Воздух, Вода, Молекула». </w:t>
      </w:r>
      <w:r w:rsidR="00A70646">
        <w:rPr>
          <w:sz w:val="28"/>
          <w:szCs w:val="28"/>
        </w:rPr>
        <w:t xml:space="preserve"> Соревнование команд было проведено в 4 этапа, разминка, литературный, калейдоскоп задач, занимательные опыты.  Разминка должна проходить в быстром темпе, и она состояла из 3 частей, теория, найди дорогу, физические приборы.</w:t>
      </w:r>
      <w:r w:rsidR="001E4657">
        <w:rPr>
          <w:sz w:val="28"/>
          <w:szCs w:val="28"/>
        </w:rPr>
        <w:t xml:space="preserve"> Далее на уроке  дети должны были прочитать текст из различных произведений</w:t>
      </w:r>
      <w:proofErr w:type="gramStart"/>
      <w:r w:rsidR="001E4657">
        <w:rPr>
          <w:sz w:val="28"/>
          <w:szCs w:val="28"/>
        </w:rPr>
        <w:t xml:space="preserve"> ,</w:t>
      </w:r>
      <w:proofErr w:type="gramEnd"/>
      <w:r w:rsidR="001E4657">
        <w:rPr>
          <w:sz w:val="28"/>
          <w:szCs w:val="28"/>
        </w:rPr>
        <w:t xml:space="preserve">связанный с темой урока </w:t>
      </w:r>
      <w:r w:rsidR="00D32322">
        <w:rPr>
          <w:sz w:val="28"/>
          <w:szCs w:val="28"/>
        </w:rPr>
        <w:t>и объяснить происходящее.</w:t>
      </w:r>
      <w:r w:rsidR="00A70646">
        <w:rPr>
          <w:sz w:val="28"/>
          <w:szCs w:val="28"/>
        </w:rPr>
        <w:t xml:space="preserve">    На третьем этапе дети решали задачи различной сложности. Каждый ученик выбирал себе задачу</w:t>
      </w:r>
      <w:r w:rsidR="005421A6">
        <w:rPr>
          <w:sz w:val="28"/>
          <w:szCs w:val="28"/>
        </w:rPr>
        <w:t>. Решение задач учитель проверил  к следующему уроку и поставил</w:t>
      </w:r>
      <w:r w:rsidR="00A70646">
        <w:rPr>
          <w:sz w:val="28"/>
          <w:szCs w:val="28"/>
        </w:rPr>
        <w:t xml:space="preserve"> оценки.</w:t>
      </w:r>
      <w:r w:rsidR="005421A6">
        <w:rPr>
          <w:sz w:val="28"/>
          <w:szCs w:val="28"/>
        </w:rPr>
        <w:t xml:space="preserve"> Итого у некоторых учеников за урок получилось 2 оценки, работа в команде и решение задачи. И последний этап связан с показом занимательных опытов.  Дети должны объяснить, почему так происходит. В конце урока  была  определена команда, которая победила.</w:t>
      </w:r>
      <w:r w:rsidR="00FB1DD2">
        <w:rPr>
          <w:sz w:val="28"/>
          <w:szCs w:val="28"/>
        </w:rPr>
        <w:t xml:space="preserve">  </w:t>
      </w:r>
    </w:p>
    <w:p w:rsidR="00873C29" w:rsidRDefault="00873C29" w:rsidP="00B06614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323E">
        <w:rPr>
          <w:sz w:val="28"/>
          <w:szCs w:val="28"/>
        </w:rPr>
        <w:t xml:space="preserve">Очередное заседание РМО состоялось 30 марта по теме «Интегрированные уроки как мотивация к изучению предметов естественно научного цикла». </w:t>
      </w:r>
      <w:r w:rsidR="00B06614">
        <w:rPr>
          <w:sz w:val="28"/>
          <w:szCs w:val="28"/>
        </w:rPr>
        <w:t xml:space="preserve"> </w:t>
      </w:r>
      <w:r w:rsidR="00AF323E">
        <w:rPr>
          <w:sz w:val="28"/>
          <w:szCs w:val="28"/>
        </w:rPr>
        <w:t>По этой теме нам провела мастер- класс учитель физики Третьякова Т.В.  В нашем объединении это самый опытный учитель. Она поделилась своими работами. На этом же заседании все коллеги поздравляли её с юбилеем</w:t>
      </w:r>
      <w:r w:rsidR="00D824A3">
        <w:rPr>
          <w:sz w:val="28"/>
          <w:szCs w:val="28"/>
        </w:rPr>
        <w:t xml:space="preserve"> и дальнейшим выходом на заслуженный отдых. Она получила много добрых, нежных, ласковых слов, музыкальный подарок, материальный подарок светильник, сделанный своими руками</w:t>
      </w:r>
      <w:r w:rsidR="00B06614">
        <w:rPr>
          <w:sz w:val="28"/>
          <w:szCs w:val="28"/>
        </w:rPr>
        <w:t xml:space="preserve">, </w:t>
      </w:r>
      <w:r w:rsidR="00D824A3">
        <w:rPr>
          <w:sz w:val="28"/>
          <w:szCs w:val="28"/>
        </w:rPr>
        <w:t xml:space="preserve"> и фотографировались на память.</w:t>
      </w:r>
      <w:r w:rsidR="00B06614">
        <w:rPr>
          <w:sz w:val="28"/>
          <w:szCs w:val="28"/>
        </w:rPr>
        <w:t xml:space="preserve"> Остальное время мы посвятили разбору задач по ОГЭ и ЕГЭ.</w:t>
      </w:r>
    </w:p>
    <w:p w:rsidR="00A95D2B" w:rsidRDefault="00B06614" w:rsidP="00903A97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1DD2">
        <w:rPr>
          <w:sz w:val="28"/>
          <w:szCs w:val="28"/>
        </w:rPr>
        <w:t xml:space="preserve">Третий окружной семинар по  функциональной грамотности прошёл в </w:t>
      </w:r>
      <w:proofErr w:type="spellStart"/>
      <w:r w:rsidR="00FB1DD2">
        <w:rPr>
          <w:sz w:val="28"/>
          <w:szCs w:val="28"/>
        </w:rPr>
        <w:t>с</w:t>
      </w:r>
      <w:proofErr w:type="gramStart"/>
      <w:r w:rsidR="00FB1DD2">
        <w:rPr>
          <w:sz w:val="28"/>
          <w:szCs w:val="28"/>
        </w:rPr>
        <w:t>.Н</w:t>
      </w:r>
      <w:proofErr w:type="gramEnd"/>
      <w:r w:rsidR="00FB1DD2">
        <w:rPr>
          <w:sz w:val="28"/>
          <w:szCs w:val="28"/>
        </w:rPr>
        <w:t>овогордеевка</w:t>
      </w:r>
      <w:proofErr w:type="spellEnd"/>
      <w:r w:rsidR="00FB1DD2">
        <w:rPr>
          <w:sz w:val="28"/>
          <w:szCs w:val="28"/>
        </w:rPr>
        <w:t>. По физике была тема «Энергия. Виды энергии».</w:t>
      </w:r>
      <w:r w:rsidR="00050DCB">
        <w:rPr>
          <w:sz w:val="28"/>
          <w:szCs w:val="28"/>
        </w:rPr>
        <w:t xml:space="preserve"> </w:t>
      </w:r>
      <w:r w:rsidR="00FB1DD2">
        <w:rPr>
          <w:sz w:val="28"/>
          <w:szCs w:val="28"/>
        </w:rPr>
        <w:t xml:space="preserve">Учитель Маляр И.А. Во всех трёх семинарах  учителя показывали способность </w:t>
      </w:r>
      <w:r w:rsidR="00903A97">
        <w:rPr>
          <w:sz w:val="28"/>
          <w:szCs w:val="28"/>
        </w:rPr>
        <w:t xml:space="preserve"> детей </w:t>
      </w:r>
      <w:r w:rsidR="00FB1DD2">
        <w:rPr>
          <w:sz w:val="28"/>
          <w:szCs w:val="28"/>
        </w:rPr>
        <w:t>применять приобретённые знания, умения и навыки для решения  жизненных задач</w:t>
      </w:r>
      <w:r w:rsidR="00903A97">
        <w:rPr>
          <w:sz w:val="28"/>
          <w:szCs w:val="28"/>
        </w:rPr>
        <w:t xml:space="preserve"> в различных сферах. Смысл функциональной грамотности  состоит в </w:t>
      </w:r>
      <w:proofErr w:type="spellStart"/>
      <w:r w:rsidR="00903A97">
        <w:rPr>
          <w:sz w:val="28"/>
          <w:szCs w:val="28"/>
        </w:rPr>
        <w:t>метапредметности</w:t>
      </w:r>
      <w:proofErr w:type="spellEnd"/>
      <w:r w:rsidR="00903A97">
        <w:rPr>
          <w:sz w:val="28"/>
          <w:szCs w:val="28"/>
        </w:rPr>
        <w:t>, в осознанном  выходе за границы конкретного предмета, а точне</w:t>
      </w:r>
      <w:proofErr w:type="gramStart"/>
      <w:r w:rsidR="00903A97">
        <w:rPr>
          <w:sz w:val="28"/>
          <w:szCs w:val="28"/>
        </w:rPr>
        <w:t>е-</w:t>
      </w:r>
      <w:proofErr w:type="gramEnd"/>
      <w:r w:rsidR="00903A97">
        <w:rPr>
          <w:sz w:val="28"/>
          <w:szCs w:val="28"/>
        </w:rPr>
        <w:t xml:space="preserve"> синтезировании всех предметных знаний для решения конкретной задачи.</w:t>
      </w:r>
    </w:p>
    <w:p w:rsidR="00A03DC0" w:rsidRDefault="00A03DC0" w:rsidP="00903A97">
      <w:pPr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7099E">
        <w:rPr>
          <w:sz w:val="28"/>
          <w:szCs w:val="28"/>
        </w:rPr>
        <w:t xml:space="preserve"> </w:t>
      </w:r>
      <w:r w:rsidR="00B06614">
        <w:rPr>
          <w:sz w:val="28"/>
          <w:szCs w:val="28"/>
        </w:rPr>
        <w:t xml:space="preserve">В мае 24 РМО физиков проходила не </w:t>
      </w:r>
      <w:r w:rsidR="00C054C9">
        <w:rPr>
          <w:sz w:val="28"/>
          <w:szCs w:val="28"/>
        </w:rPr>
        <w:t>по намеченному плану и не в полном составе, так как в этот день некоторые учителя были задействованы при подготовке к ОГЭ по физике. В  работе  были рассмотрены  все вопросы, связанные с экзаменом, то есть   практическую часть и  задачи  повышенного уровня.</w:t>
      </w:r>
    </w:p>
    <w:p w:rsidR="00050DCB" w:rsidRDefault="00050DCB" w:rsidP="00903A97">
      <w:pPr>
        <w:ind w:left="-900"/>
        <w:jc w:val="both"/>
        <w:rPr>
          <w:sz w:val="28"/>
          <w:szCs w:val="28"/>
        </w:rPr>
      </w:pPr>
    </w:p>
    <w:p w:rsidR="00A95D2B" w:rsidRDefault="00A95D2B" w:rsidP="00A95D2B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      В течение всего учебного года учителя проходили различные дистанционные</w:t>
      </w:r>
      <w:r w:rsidR="005421A6">
        <w:rPr>
          <w:sz w:val="28"/>
          <w:szCs w:val="28"/>
        </w:rPr>
        <w:t xml:space="preserve"> </w:t>
      </w:r>
      <w:proofErr w:type="spellStart"/>
      <w:r w:rsidR="005421A6">
        <w:rPr>
          <w:sz w:val="28"/>
          <w:szCs w:val="28"/>
        </w:rPr>
        <w:t>вебинары</w:t>
      </w:r>
      <w:proofErr w:type="spellEnd"/>
      <w:r w:rsidR="005421A6">
        <w:rPr>
          <w:sz w:val="28"/>
          <w:szCs w:val="28"/>
        </w:rPr>
        <w:t xml:space="preserve">.  </w:t>
      </w:r>
    </w:p>
    <w:p w:rsidR="00A95D2B" w:rsidRDefault="00A95D2B" w:rsidP="00A95D2B">
      <w:pPr>
        <w:ind w:left="-900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A95D2B" w:rsidRDefault="00A95D2B" w:rsidP="00A95D2B">
      <w:pPr>
        <w:ind w:left="-900"/>
        <w:rPr>
          <w:sz w:val="28"/>
          <w:szCs w:val="28"/>
        </w:rPr>
      </w:pPr>
      <w:r>
        <w:rPr>
          <w:sz w:val="28"/>
          <w:szCs w:val="28"/>
        </w:rPr>
        <w:t>1. Учителям принимать все предложения методических рекомендаций  во внимание, которые будут использовать в своей практике.</w:t>
      </w:r>
    </w:p>
    <w:p w:rsidR="00A95D2B" w:rsidRDefault="00A95D2B" w:rsidP="00A95D2B">
      <w:pPr>
        <w:ind w:left="-900"/>
        <w:rPr>
          <w:sz w:val="28"/>
          <w:szCs w:val="28"/>
        </w:rPr>
      </w:pPr>
      <w:r>
        <w:rPr>
          <w:sz w:val="28"/>
          <w:szCs w:val="28"/>
        </w:rPr>
        <w:t>2. Уделять  большое внимание задачам  повышенного уровня.</w:t>
      </w:r>
    </w:p>
    <w:p w:rsidR="00A95D2B" w:rsidRDefault="00A95D2B" w:rsidP="00A95D2B">
      <w:pPr>
        <w:ind w:left="-900"/>
        <w:rPr>
          <w:b/>
          <w:sz w:val="36"/>
          <w:szCs w:val="36"/>
        </w:rPr>
      </w:pPr>
      <w:r>
        <w:rPr>
          <w:sz w:val="28"/>
          <w:szCs w:val="28"/>
        </w:rPr>
        <w:t xml:space="preserve">3.Принимать  участия в различных конкурсах и олимпиадах. </w:t>
      </w:r>
    </w:p>
    <w:p w:rsidR="00A95D2B" w:rsidRDefault="00A95D2B" w:rsidP="00A95D2B">
      <w:pPr>
        <w:ind w:left="-900"/>
        <w:rPr>
          <w:sz w:val="28"/>
          <w:szCs w:val="28"/>
        </w:rPr>
      </w:pPr>
      <w:r>
        <w:rPr>
          <w:sz w:val="28"/>
          <w:szCs w:val="28"/>
        </w:rPr>
        <w:t>4. Приобретать и использовать новую литературу при подготовке к урокам по ФГОС</w:t>
      </w:r>
    </w:p>
    <w:p w:rsidR="00CF4ED4" w:rsidRDefault="00CF4ED4" w:rsidP="00A95D2B">
      <w:pPr>
        <w:ind w:left="-900"/>
        <w:rPr>
          <w:b/>
          <w:sz w:val="36"/>
          <w:szCs w:val="36"/>
        </w:rPr>
      </w:pPr>
      <w:r>
        <w:rPr>
          <w:sz w:val="28"/>
          <w:szCs w:val="28"/>
        </w:rPr>
        <w:t>5.Практически изучать  и применять лабораторию  «Точка роста»</w:t>
      </w:r>
    </w:p>
    <w:p w:rsidR="00A95D2B" w:rsidRDefault="00A95D2B" w:rsidP="00A95D2B">
      <w:pPr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A95D2B" w:rsidRDefault="00A95D2B" w:rsidP="00A95D2B">
      <w:pPr>
        <w:ind w:left="-90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5D2B" w:rsidRDefault="00A95D2B" w:rsidP="00A95D2B">
      <w:pPr>
        <w:ind w:left="-9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168910</wp:posOffset>
                </wp:positionV>
                <wp:extent cx="19431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pt,13.3pt" to="26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HtTgIAAFg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"/>
            </w:pict>
          </mc:Fallback>
        </mc:AlternateContent>
      </w:r>
      <w:r>
        <w:rPr>
          <w:sz w:val="28"/>
          <w:szCs w:val="28"/>
        </w:rPr>
        <w:t xml:space="preserve">                  Руководитель                                               /Пугач Л.А</w:t>
      </w:r>
    </w:p>
    <w:p w:rsidR="00A95D2B" w:rsidRDefault="00A95D2B" w:rsidP="00A95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A11A5">
        <w:rPr>
          <w:sz w:val="28"/>
          <w:szCs w:val="28"/>
        </w:rPr>
        <w:t xml:space="preserve">                     Август 2023</w:t>
      </w:r>
    </w:p>
    <w:p w:rsidR="00A95D2B" w:rsidRDefault="00A95D2B" w:rsidP="00A95D2B">
      <w:pPr>
        <w:rPr>
          <w:sz w:val="28"/>
          <w:szCs w:val="28"/>
        </w:rPr>
      </w:pPr>
    </w:p>
    <w:p w:rsidR="00A95D2B" w:rsidRDefault="00A95D2B" w:rsidP="00A95D2B">
      <w:pPr>
        <w:rPr>
          <w:sz w:val="28"/>
          <w:szCs w:val="28"/>
        </w:rPr>
      </w:pPr>
      <w:bookmarkStart w:id="0" w:name="_GoBack"/>
      <w:bookmarkEnd w:id="0"/>
    </w:p>
    <w:p w:rsidR="00A95D2B" w:rsidRDefault="00A95D2B" w:rsidP="00A95D2B">
      <w:pPr>
        <w:rPr>
          <w:sz w:val="28"/>
          <w:szCs w:val="28"/>
        </w:rPr>
      </w:pPr>
    </w:p>
    <w:p w:rsidR="00A95D2B" w:rsidRDefault="00A95D2B" w:rsidP="00A95D2B">
      <w:pPr>
        <w:rPr>
          <w:sz w:val="28"/>
          <w:szCs w:val="28"/>
        </w:rPr>
      </w:pPr>
    </w:p>
    <w:p w:rsidR="00A95D2B" w:rsidRDefault="00A95D2B" w:rsidP="00A95D2B">
      <w:pPr>
        <w:rPr>
          <w:sz w:val="28"/>
          <w:szCs w:val="28"/>
        </w:rPr>
      </w:pPr>
    </w:p>
    <w:p w:rsidR="00A95D2B" w:rsidRDefault="00A95D2B" w:rsidP="00A95D2B">
      <w:pPr>
        <w:rPr>
          <w:sz w:val="28"/>
          <w:szCs w:val="28"/>
        </w:rPr>
      </w:pPr>
    </w:p>
    <w:p w:rsidR="00A95D2B" w:rsidRDefault="00A95D2B" w:rsidP="00A95D2B">
      <w:pPr>
        <w:rPr>
          <w:sz w:val="28"/>
          <w:szCs w:val="28"/>
        </w:rPr>
      </w:pPr>
    </w:p>
    <w:p w:rsidR="00A95D2B" w:rsidRDefault="00A95D2B" w:rsidP="00A95D2B">
      <w:pPr>
        <w:rPr>
          <w:sz w:val="28"/>
          <w:szCs w:val="28"/>
        </w:rPr>
      </w:pPr>
    </w:p>
    <w:p w:rsidR="00A95D2B" w:rsidRDefault="00A95D2B" w:rsidP="00A95D2B">
      <w:pPr>
        <w:rPr>
          <w:sz w:val="28"/>
          <w:szCs w:val="28"/>
        </w:rPr>
      </w:pPr>
    </w:p>
    <w:p w:rsidR="00A95D2B" w:rsidRDefault="00A95D2B" w:rsidP="00A95D2B">
      <w:pPr>
        <w:rPr>
          <w:sz w:val="28"/>
          <w:szCs w:val="28"/>
        </w:rPr>
      </w:pPr>
    </w:p>
    <w:p w:rsidR="00A95D2B" w:rsidRDefault="00A95D2B" w:rsidP="00A95D2B">
      <w:pPr>
        <w:rPr>
          <w:sz w:val="28"/>
          <w:szCs w:val="28"/>
        </w:rPr>
      </w:pPr>
    </w:p>
    <w:p w:rsidR="00A95D2B" w:rsidRDefault="00A95D2B" w:rsidP="00A95D2B">
      <w:pPr>
        <w:rPr>
          <w:sz w:val="28"/>
          <w:szCs w:val="28"/>
        </w:rPr>
      </w:pPr>
    </w:p>
    <w:p w:rsidR="00A95D2B" w:rsidRDefault="00A95D2B" w:rsidP="00A95D2B">
      <w:pPr>
        <w:rPr>
          <w:sz w:val="28"/>
          <w:szCs w:val="28"/>
        </w:rPr>
      </w:pPr>
    </w:p>
    <w:p w:rsidR="00A95D2B" w:rsidRDefault="00A95D2B" w:rsidP="00A95D2B">
      <w:pPr>
        <w:rPr>
          <w:sz w:val="28"/>
          <w:szCs w:val="28"/>
        </w:rPr>
      </w:pPr>
    </w:p>
    <w:p w:rsidR="00A95D2B" w:rsidRDefault="00A95D2B" w:rsidP="00A95D2B">
      <w:pPr>
        <w:rPr>
          <w:sz w:val="28"/>
          <w:szCs w:val="28"/>
        </w:rPr>
      </w:pPr>
    </w:p>
    <w:p w:rsidR="00A95D2B" w:rsidRDefault="00A95D2B" w:rsidP="00A95D2B">
      <w:pPr>
        <w:rPr>
          <w:sz w:val="28"/>
          <w:szCs w:val="28"/>
        </w:rPr>
      </w:pPr>
    </w:p>
    <w:p w:rsidR="00A95D2B" w:rsidRDefault="00A95D2B" w:rsidP="00A95D2B">
      <w:pPr>
        <w:rPr>
          <w:sz w:val="28"/>
          <w:szCs w:val="28"/>
        </w:rPr>
      </w:pPr>
    </w:p>
    <w:p w:rsidR="00A95D2B" w:rsidRDefault="00A95D2B" w:rsidP="00A95D2B">
      <w:pPr>
        <w:rPr>
          <w:sz w:val="28"/>
          <w:szCs w:val="28"/>
        </w:rPr>
      </w:pPr>
    </w:p>
    <w:p w:rsidR="00A95D2B" w:rsidRDefault="00A95D2B" w:rsidP="00A95D2B">
      <w:pPr>
        <w:rPr>
          <w:sz w:val="28"/>
          <w:szCs w:val="28"/>
        </w:rPr>
      </w:pPr>
    </w:p>
    <w:p w:rsidR="00A95D2B" w:rsidRDefault="00A95D2B" w:rsidP="00A95D2B">
      <w:pPr>
        <w:rPr>
          <w:sz w:val="28"/>
          <w:szCs w:val="28"/>
        </w:rPr>
      </w:pPr>
    </w:p>
    <w:p w:rsidR="00A95D2B" w:rsidRDefault="00A95D2B" w:rsidP="00A95D2B"/>
    <w:p w:rsidR="00A95D2B" w:rsidRDefault="00A95D2B" w:rsidP="00A95D2B">
      <w:pPr>
        <w:tabs>
          <w:tab w:val="left" w:pos="2280"/>
        </w:tabs>
        <w:outlineLvl w:val="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</w:p>
    <w:p w:rsidR="00A95D2B" w:rsidRDefault="00A95D2B" w:rsidP="00A95D2B">
      <w:pPr>
        <w:tabs>
          <w:tab w:val="left" w:pos="2280"/>
        </w:tabs>
        <w:outlineLvl w:val="0"/>
        <w:rPr>
          <w:b/>
          <w:i/>
          <w:sz w:val="36"/>
          <w:szCs w:val="36"/>
        </w:rPr>
      </w:pPr>
    </w:p>
    <w:p w:rsidR="00A95D2B" w:rsidRDefault="00A95D2B" w:rsidP="00A95D2B">
      <w:pPr>
        <w:tabs>
          <w:tab w:val="left" w:pos="2280"/>
        </w:tabs>
        <w:outlineLvl w:val="0"/>
        <w:rPr>
          <w:b/>
          <w:i/>
          <w:sz w:val="36"/>
          <w:szCs w:val="36"/>
        </w:rPr>
      </w:pPr>
    </w:p>
    <w:p w:rsidR="00A95D2B" w:rsidRDefault="00A95D2B" w:rsidP="00A95D2B">
      <w:pPr>
        <w:tabs>
          <w:tab w:val="left" w:pos="2280"/>
        </w:tabs>
        <w:outlineLvl w:val="0"/>
        <w:rPr>
          <w:b/>
          <w:i/>
          <w:sz w:val="36"/>
          <w:szCs w:val="36"/>
        </w:rPr>
      </w:pPr>
    </w:p>
    <w:sectPr w:rsidR="00A9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95"/>
    <w:rsid w:val="00010F66"/>
    <w:rsid w:val="00041C2B"/>
    <w:rsid w:val="00050DCB"/>
    <w:rsid w:val="000B72BE"/>
    <w:rsid w:val="0010326A"/>
    <w:rsid w:val="00104A95"/>
    <w:rsid w:val="00197E2E"/>
    <w:rsid w:val="001E4657"/>
    <w:rsid w:val="001F1994"/>
    <w:rsid w:val="001F469A"/>
    <w:rsid w:val="00200823"/>
    <w:rsid w:val="00265A55"/>
    <w:rsid w:val="002935EF"/>
    <w:rsid w:val="003F1DF6"/>
    <w:rsid w:val="004A42DC"/>
    <w:rsid w:val="004E3FB8"/>
    <w:rsid w:val="005421A6"/>
    <w:rsid w:val="005D50E7"/>
    <w:rsid w:val="0062047F"/>
    <w:rsid w:val="00623860"/>
    <w:rsid w:val="00682E90"/>
    <w:rsid w:val="006D29B5"/>
    <w:rsid w:val="006D3219"/>
    <w:rsid w:val="007C25FF"/>
    <w:rsid w:val="008124E8"/>
    <w:rsid w:val="00873C29"/>
    <w:rsid w:val="008743BC"/>
    <w:rsid w:val="008E59BF"/>
    <w:rsid w:val="008F4F06"/>
    <w:rsid w:val="00903A97"/>
    <w:rsid w:val="00A03DC0"/>
    <w:rsid w:val="00A203D5"/>
    <w:rsid w:val="00A47BA0"/>
    <w:rsid w:val="00A70646"/>
    <w:rsid w:val="00A83781"/>
    <w:rsid w:val="00A95D2B"/>
    <w:rsid w:val="00AB0FA9"/>
    <w:rsid w:val="00AF323E"/>
    <w:rsid w:val="00B06614"/>
    <w:rsid w:val="00B4539F"/>
    <w:rsid w:val="00B7099E"/>
    <w:rsid w:val="00C054C9"/>
    <w:rsid w:val="00C26D9B"/>
    <w:rsid w:val="00CB5405"/>
    <w:rsid w:val="00CF4ED4"/>
    <w:rsid w:val="00D32322"/>
    <w:rsid w:val="00D34639"/>
    <w:rsid w:val="00D756ED"/>
    <w:rsid w:val="00D824A3"/>
    <w:rsid w:val="00D92A58"/>
    <w:rsid w:val="00DC7122"/>
    <w:rsid w:val="00DD0BE0"/>
    <w:rsid w:val="00E05AE0"/>
    <w:rsid w:val="00E4497C"/>
    <w:rsid w:val="00ED7EBB"/>
    <w:rsid w:val="00F043AA"/>
    <w:rsid w:val="00F45BF6"/>
    <w:rsid w:val="00F46C22"/>
    <w:rsid w:val="00F87333"/>
    <w:rsid w:val="00F950CC"/>
    <w:rsid w:val="00FA11A5"/>
    <w:rsid w:val="00FA7114"/>
    <w:rsid w:val="00FB1DD2"/>
    <w:rsid w:val="00FB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5D2B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ru-RU" w:bidi="hi-IN"/>
    </w:rPr>
  </w:style>
  <w:style w:type="table" w:styleId="a3">
    <w:name w:val="Table Grid"/>
    <w:basedOn w:val="a1"/>
    <w:uiPriority w:val="59"/>
    <w:rsid w:val="00A9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62047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2047F"/>
    <w:pPr>
      <w:widowControl w:val="0"/>
      <w:shd w:val="clear" w:color="auto" w:fill="FFFFFF"/>
      <w:spacing w:before="240" w:after="60" w:line="0" w:lineRule="atLeast"/>
      <w:jc w:val="both"/>
    </w:pPr>
    <w:rPr>
      <w:b/>
      <w:b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20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5D2B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ru-RU" w:bidi="hi-IN"/>
    </w:rPr>
  </w:style>
  <w:style w:type="table" w:styleId="a3">
    <w:name w:val="Table Grid"/>
    <w:basedOn w:val="a1"/>
    <w:uiPriority w:val="59"/>
    <w:rsid w:val="00A9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62047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2047F"/>
    <w:pPr>
      <w:widowControl w:val="0"/>
      <w:shd w:val="clear" w:color="auto" w:fill="FFFFFF"/>
      <w:spacing w:before="240" w:after="60" w:line="0" w:lineRule="atLeast"/>
      <w:jc w:val="both"/>
    </w:pPr>
    <w:rPr>
      <w:b/>
      <w:b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2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6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2</cp:lastModifiedBy>
  <cp:revision>32</cp:revision>
  <dcterms:created xsi:type="dcterms:W3CDTF">2023-08-01T21:58:00Z</dcterms:created>
  <dcterms:modified xsi:type="dcterms:W3CDTF">2023-08-07T08:38:00Z</dcterms:modified>
</cp:coreProperties>
</file>