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B0" w:rsidRPr="00F763B0" w:rsidRDefault="00F763B0" w:rsidP="00F763B0">
      <w:pPr>
        <w:widowControl w:val="0"/>
        <w:autoSpaceDE w:val="0"/>
        <w:autoSpaceDN w:val="0"/>
        <w:spacing w:after="0" w:line="240" w:lineRule="auto"/>
        <w:ind w:left="853"/>
        <w:jc w:val="center"/>
        <w:outlineLvl w:val="2"/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</w:pPr>
      <w:r w:rsidRPr="00F763B0"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  <w:t>МИР</w:t>
      </w:r>
      <w:r w:rsidRPr="00F763B0">
        <w:rPr>
          <w:rFonts w:ascii="Times New Roman" w:eastAsia="Tahoma" w:hAnsi="Times New Roman" w:cs="Times New Roman"/>
          <w:b/>
          <w:bCs/>
          <w:spacing w:val="41"/>
          <w:w w:val="95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  <w:t>ГЕНИЕВ</w:t>
      </w:r>
    </w:p>
    <w:p w:rsidR="00F763B0" w:rsidRPr="00F763B0" w:rsidRDefault="00F763B0" w:rsidP="00F763B0">
      <w:pPr>
        <w:widowControl w:val="0"/>
        <w:autoSpaceDE w:val="0"/>
        <w:autoSpaceDN w:val="0"/>
        <w:spacing w:after="0" w:line="240" w:lineRule="auto"/>
        <w:ind w:left="853"/>
        <w:jc w:val="center"/>
        <w:outlineLvl w:val="2"/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</w:pPr>
    </w:p>
    <w:p w:rsidR="00F763B0" w:rsidRPr="00F763B0" w:rsidRDefault="00F763B0" w:rsidP="00F763B0">
      <w:pPr>
        <w:spacing w:after="0" w:line="337" w:lineRule="exact"/>
        <w:ind w:left="8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  <w:r w:rsidRPr="00F763B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F76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наставничества</w:t>
      </w:r>
      <w:r w:rsidRPr="00F763B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F763B0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«учитель</w:t>
      </w:r>
      <w:r w:rsidRPr="00F763B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F763B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763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F763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ученик»</w:t>
      </w:r>
    </w:p>
    <w:p w:rsidR="00F763B0" w:rsidRPr="00F763B0" w:rsidRDefault="00F763B0" w:rsidP="00F763B0">
      <w:pPr>
        <w:widowControl w:val="0"/>
        <w:autoSpaceDE w:val="0"/>
        <w:autoSpaceDN w:val="0"/>
        <w:spacing w:after="0" w:line="240" w:lineRule="auto"/>
        <w:ind w:left="133" w:right="550" w:firstLine="72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F763B0">
        <w:rPr>
          <w:rFonts w:ascii="Times New Roman" w:eastAsia="Tahoma" w:hAnsi="Times New Roman" w:cs="Times New Roman"/>
          <w:b/>
          <w:w w:val="105"/>
          <w:sz w:val="28"/>
          <w:szCs w:val="28"/>
        </w:rPr>
        <w:t xml:space="preserve">Наставник: </w:t>
      </w:r>
      <w:r w:rsidRPr="00F763B0">
        <w:rPr>
          <w:rFonts w:ascii="Times New Roman" w:eastAsia="Tahoma" w:hAnsi="Times New Roman" w:cs="Times New Roman"/>
          <w:w w:val="105"/>
          <w:sz w:val="28"/>
          <w:szCs w:val="28"/>
        </w:rPr>
        <w:t>Картавая Наталья Валерьевна, учитель биологии</w:t>
      </w:r>
      <w:r w:rsidRPr="00F763B0">
        <w:rPr>
          <w:rFonts w:ascii="Times New Roman" w:eastAsia="Tahoma" w:hAnsi="Times New Roman" w:cs="Times New Roman"/>
          <w:spacing w:val="-89"/>
          <w:w w:val="105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05"/>
          <w:sz w:val="28"/>
          <w:szCs w:val="28"/>
        </w:rPr>
        <w:t>и</w:t>
      </w:r>
      <w:r w:rsidRPr="00F763B0">
        <w:rPr>
          <w:rFonts w:ascii="Times New Roman" w:eastAsia="Tahoma" w:hAnsi="Times New Roman" w:cs="Times New Roman"/>
          <w:spacing w:val="-22"/>
          <w:w w:val="105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05"/>
          <w:sz w:val="28"/>
          <w:szCs w:val="28"/>
        </w:rPr>
        <w:t>химии,</w:t>
      </w:r>
      <w:r w:rsidRPr="00F763B0">
        <w:rPr>
          <w:rFonts w:ascii="Times New Roman" w:eastAsia="Tahoma" w:hAnsi="Times New Roman" w:cs="Times New Roman"/>
          <w:spacing w:val="-20"/>
          <w:w w:val="105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05"/>
          <w:sz w:val="28"/>
          <w:szCs w:val="28"/>
        </w:rPr>
        <w:t>классный</w:t>
      </w:r>
      <w:r w:rsidRPr="00F763B0">
        <w:rPr>
          <w:rFonts w:ascii="Times New Roman" w:eastAsia="Tahoma" w:hAnsi="Times New Roman" w:cs="Times New Roman"/>
          <w:spacing w:val="-21"/>
          <w:w w:val="105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05"/>
          <w:sz w:val="28"/>
          <w:szCs w:val="28"/>
        </w:rPr>
        <w:t>руководитель.</w:t>
      </w:r>
    </w:p>
    <w:p w:rsidR="00F763B0" w:rsidRPr="00F763B0" w:rsidRDefault="00F763B0" w:rsidP="00F763B0">
      <w:pPr>
        <w:spacing w:after="0" w:line="235" w:lineRule="auto"/>
        <w:ind w:left="133" w:right="55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63B0">
        <w:rPr>
          <w:rFonts w:ascii="Times New Roman" w:eastAsia="Times New Roman" w:hAnsi="Times New Roman" w:cs="Times New Roman"/>
          <w:b/>
          <w:w w:val="115"/>
          <w:sz w:val="28"/>
          <w:szCs w:val="28"/>
          <w:lang w:eastAsia="ru-RU"/>
        </w:rPr>
        <w:t>Наставляемый</w:t>
      </w:r>
      <w:proofErr w:type="gramEnd"/>
      <w:r w:rsidRPr="00F763B0">
        <w:rPr>
          <w:rFonts w:ascii="Times New Roman" w:eastAsia="Times New Roman" w:hAnsi="Times New Roman" w:cs="Times New Roman"/>
          <w:b/>
          <w:w w:val="115"/>
          <w:sz w:val="28"/>
          <w:szCs w:val="28"/>
          <w:lang w:eastAsia="ru-RU"/>
        </w:rPr>
        <w:t xml:space="preserve">:   </w:t>
      </w:r>
      <w:r w:rsidRPr="00F763B0">
        <w:rPr>
          <w:rFonts w:ascii="Times New Roman" w:eastAsia="Times New Roman" w:hAnsi="Times New Roman" w:cs="Times New Roman"/>
          <w:w w:val="115"/>
          <w:sz w:val="28"/>
          <w:szCs w:val="28"/>
          <w:lang w:eastAsia="ru-RU"/>
        </w:rPr>
        <w:t>учащиеся 8 – 11 классов.</w:t>
      </w:r>
    </w:p>
    <w:p w:rsidR="00F763B0" w:rsidRPr="00F763B0" w:rsidRDefault="00F763B0" w:rsidP="00F763B0">
      <w:pPr>
        <w:widowControl w:val="0"/>
        <w:autoSpaceDE w:val="0"/>
        <w:autoSpaceDN w:val="0"/>
        <w:spacing w:after="0" w:line="337" w:lineRule="exact"/>
        <w:ind w:left="853"/>
        <w:jc w:val="both"/>
        <w:outlineLvl w:val="2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F763B0"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  <w:t>Ключевая</w:t>
      </w:r>
      <w:r w:rsidRPr="00F763B0">
        <w:rPr>
          <w:rFonts w:ascii="Times New Roman" w:eastAsia="Tahoma" w:hAnsi="Times New Roman" w:cs="Times New Roman"/>
          <w:b/>
          <w:bCs/>
          <w:spacing w:val="-4"/>
          <w:w w:val="95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  <w:t>идея</w:t>
      </w:r>
      <w:r w:rsidRPr="00F763B0">
        <w:rPr>
          <w:rFonts w:ascii="Times New Roman" w:eastAsia="Tahoma" w:hAnsi="Times New Roman" w:cs="Times New Roman"/>
          <w:b/>
          <w:bCs/>
          <w:spacing w:val="-4"/>
          <w:w w:val="95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  <w:t>практики</w:t>
      </w:r>
    </w:p>
    <w:p w:rsidR="00F763B0" w:rsidRPr="00F763B0" w:rsidRDefault="00F763B0" w:rsidP="00F763B0">
      <w:pPr>
        <w:widowControl w:val="0"/>
        <w:autoSpaceDE w:val="0"/>
        <w:autoSpaceDN w:val="0"/>
        <w:spacing w:after="0" w:line="240" w:lineRule="auto"/>
        <w:ind w:left="133" w:right="549" w:firstLine="72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Основная проблема сельских малокомплектных школ – малая</w:t>
      </w:r>
      <w:r w:rsidRPr="00F763B0">
        <w:rPr>
          <w:rFonts w:ascii="Times New Roman" w:eastAsia="Tahoma" w:hAnsi="Times New Roman" w:cs="Times New Roman"/>
          <w:spacing w:val="-94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наполняемость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классов,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соответственно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и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одаренных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детей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немного, а количество мероприятий для одаренных школьников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очень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велико.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proofErr w:type="gramStart"/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Если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не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определить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траекторию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развития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spacing w:val="-1"/>
          <w:w w:val="110"/>
          <w:sz w:val="28"/>
          <w:szCs w:val="28"/>
        </w:rPr>
        <w:t>обучающихся,</w:t>
      </w:r>
      <w:r w:rsidRPr="00F763B0">
        <w:rPr>
          <w:rFonts w:ascii="Times New Roman" w:eastAsia="Tahoma" w:hAnsi="Times New Roman" w:cs="Times New Roman"/>
          <w:spacing w:val="-20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spacing w:val="-1"/>
          <w:w w:val="110"/>
          <w:sz w:val="28"/>
          <w:szCs w:val="28"/>
        </w:rPr>
        <w:t>то</w:t>
      </w:r>
      <w:r w:rsidRPr="00F763B0">
        <w:rPr>
          <w:rFonts w:ascii="Times New Roman" w:eastAsia="Tahoma" w:hAnsi="Times New Roman" w:cs="Times New Roman"/>
          <w:spacing w:val="-22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spacing w:val="-1"/>
          <w:w w:val="110"/>
          <w:sz w:val="28"/>
          <w:szCs w:val="28"/>
        </w:rPr>
        <w:t>они</w:t>
      </w:r>
      <w:r w:rsidRPr="00F763B0">
        <w:rPr>
          <w:rFonts w:ascii="Times New Roman" w:eastAsia="Tahoma" w:hAnsi="Times New Roman" w:cs="Times New Roman"/>
          <w:spacing w:val="-20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spacing w:val="-1"/>
          <w:w w:val="110"/>
          <w:sz w:val="28"/>
          <w:szCs w:val="28"/>
        </w:rPr>
        <w:t>будут</w:t>
      </w:r>
      <w:r w:rsidRPr="00F763B0">
        <w:rPr>
          <w:rFonts w:ascii="Times New Roman" w:eastAsia="Tahoma" w:hAnsi="Times New Roman" w:cs="Times New Roman"/>
          <w:spacing w:val="-20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spacing w:val="-1"/>
          <w:w w:val="110"/>
          <w:sz w:val="28"/>
          <w:szCs w:val="28"/>
        </w:rPr>
        <w:t>тратить</w:t>
      </w:r>
      <w:r w:rsidRPr="00F763B0">
        <w:rPr>
          <w:rFonts w:ascii="Times New Roman" w:eastAsia="Tahoma" w:hAnsi="Times New Roman" w:cs="Times New Roman"/>
          <w:spacing w:val="-2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spacing w:val="-1"/>
          <w:w w:val="110"/>
          <w:sz w:val="28"/>
          <w:szCs w:val="28"/>
        </w:rPr>
        <w:t>свой</w:t>
      </w:r>
      <w:r w:rsidRPr="00F763B0">
        <w:rPr>
          <w:rFonts w:ascii="Times New Roman" w:eastAsia="Tahoma" w:hAnsi="Times New Roman" w:cs="Times New Roman"/>
          <w:spacing w:val="-20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spacing w:val="-1"/>
          <w:w w:val="110"/>
          <w:sz w:val="28"/>
          <w:szCs w:val="28"/>
        </w:rPr>
        <w:t>потенциал,</w:t>
      </w:r>
      <w:r w:rsidRPr="00F763B0">
        <w:rPr>
          <w:rFonts w:ascii="Times New Roman" w:eastAsia="Tahoma" w:hAnsi="Times New Roman" w:cs="Times New Roman"/>
          <w:spacing w:val="-19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не</w:t>
      </w:r>
      <w:r w:rsidRPr="00F763B0">
        <w:rPr>
          <w:rFonts w:ascii="Times New Roman" w:eastAsia="Tahoma" w:hAnsi="Times New Roman" w:cs="Times New Roman"/>
          <w:spacing w:val="-20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получая</w:t>
      </w:r>
      <w:r w:rsidRPr="00F763B0">
        <w:rPr>
          <w:rFonts w:ascii="Times New Roman" w:eastAsia="Tahoma" w:hAnsi="Times New Roman" w:cs="Times New Roman"/>
          <w:spacing w:val="-18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при</w:t>
      </w:r>
      <w:r w:rsidRPr="00F763B0">
        <w:rPr>
          <w:rFonts w:ascii="Times New Roman" w:eastAsia="Tahoma" w:hAnsi="Times New Roman" w:cs="Times New Roman"/>
          <w:spacing w:val="-94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этом</w:t>
      </w:r>
      <w:r w:rsidRPr="00F763B0">
        <w:rPr>
          <w:rFonts w:ascii="Times New Roman" w:eastAsia="Tahoma" w:hAnsi="Times New Roman" w:cs="Times New Roman"/>
          <w:spacing w:val="-14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положительного</w:t>
      </w:r>
      <w:r w:rsidRPr="00F763B0">
        <w:rPr>
          <w:rFonts w:ascii="Times New Roman" w:eastAsia="Tahoma" w:hAnsi="Times New Roman" w:cs="Times New Roman"/>
          <w:spacing w:val="-13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эффекта</w:t>
      </w:r>
      <w:r w:rsidRPr="00F763B0">
        <w:rPr>
          <w:rFonts w:ascii="Times New Roman" w:eastAsia="Tahoma" w:hAnsi="Times New Roman" w:cs="Times New Roman"/>
          <w:spacing w:val="-15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для</w:t>
      </w:r>
      <w:r w:rsidRPr="00F763B0">
        <w:rPr>
          <w:rFonts w:ascii="Times New Roman" w:eastAsia="Tahoma" w:hAnsi="Times New Roman" w:cs="Times New Roman"/>
          <w:spacing w:val="-13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себя.</w:t>
      </w:r>
      <w:proofErr w:type="gramEnd"/>
      <w:r w:rsidRPr="00F763B0">
        <w:rPr>
          <w:rFonts w:ascii="Times New Roman" w:eastAsia="Tahoma" w:hAnsi="Times New Roman" w:cs="Times New Roman"/>
          <w:spacing w:val="-15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Практика</w:t>
      </w:r>
      <w:r w:rsidRPr="00F763B0">
        <w:rPr>
          <w:rFonts w:ascii="Times New Roman" w:eastAsia="Tahoma" w:hAnsi="Times New Roman" w:cs="Times New Roman"/>
          <w:spacing w:val="-15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будет</w:t>
      </w:r>
      <w:r w:rsidRPr="00F763B0">
        <w:rPr>
          <w:rFonts w:ascii="Times New Roman" w:eastAsia="Tahoma" w:hAnsi="Times New Roman" w:cs="Times New Roman"/>
          <w:spacing w:val="-14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интересна</w:t>
      </w:r>
      <w:r w:rsidRPr="00F763B0">
        <w:rPr>
          <w:rFonts w:ascii="Times New Roman" w:eastAsia="Tahoma" w:hAnsi="Times New Roman" w:cs="Times New Roman"/>
          <w:spacing w:val="-94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педагогам сельских школ, осуществляющих функцию наставника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одаренного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школьника.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Основной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технологией,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 xml:space="preserve">используемой </w:t>
      </w:r>
      <w:r w:rsidRPr="00F763B0">
        <w:rPr>
          <w:rFonts w:ascii="Times New Roman" w:eastAsia="Tahoma" w:hAnsi="Times New Roman" w:cs="Times New Roman"/>
          <w:spacing w:val="-94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наставником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для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успешной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реализации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практики,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является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проектная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технология,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которая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ведёт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к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повышению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05"/>
          <w:sz w:val="28"/>
          <w:szCs w:val="28"/>
        </w:rPr>
        <w:t>самостоятельной</w:t>
      </w:r>
      <w:r w:rsidRPr="00F763B0">
        <w:rPr>
          <w:rFonts w:ascii="Times New Roman" w:eastAsia="Tahoma" w:hAnsi="Times New Roman" w:cs="Times New Roman"/>
          <w:spacing w:val="-23"/>
          <w:w w:val="105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05"/>
          <w:sz w:val="28"/>
          <w:szCs w:val="28"/>
        </w:rPr>
        <w:t>деятельности</w:t>
      </w:r>
      <w:r w:rsidRPr="00F763B0">
        <w:rPr>
          <w:rFonts w:ascii="Times New Roman" w:eastAsia="Tahoma" w:hAnsi="Times New Roman" w:cs="Times New Roman"/>
          <w:spacing w:val="-20"/>
          <w:w w:val="105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05"/>
          <w:sz w:val="28"/>
          <w:szCs w:val="28"/>
        </w:rPr>
        <w:t>ученика.</w:t>
      </w:r>
    </w:p>
    <w:p w:rsidR="00F763B0" w:rsidRPr="00F763B0" w:rsidRDefault="00F763B0" w:rsidP="00F763B0">
      <w:pPr>
        <w:widowControl w:val="0"/>
        <w:autoSpaceDE w:val="0"/>
        <w:autoSpaceDN w:val="0"/>
        <w:spacing w:after="0" w:line="316" w:lineRule="exact"/>
        <w:ind w:left="853"/>
        <w:jc w:val="both"/>
        <w:outlineLvl w:val="2"/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</w:pPr>
    </w:p>
    <w:p w:rsidR="00F763B0" w:rsidRPr="00F763B0" w:rsidRDefault="00F763B0" w:rsidP="00F763B0">
      <w:pPr>
        <w:widowControl w:val="0"/>
        <w:autoSpaceDE w:val="0"/>
        <w:autoSpaceDN w:val="0"/>
        <w:spacing w:after="0" w:line="316" w:lineRule="exact"/>
        <w:ind w:left="853"/>
        <w:jc w:val="both"/>
        <w:outlineLvl w:val="2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F763B0"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  <w:t>Актуальность</w:t>
      </w:r>
      <w:r w:rsidRPr="00F763B0">
        <w:rPr>
          <w:rFonts w:ascii="Times New Roman" w:eastAsia="Tahoma" w:hAnsi="Times New Roman" w:cs="Times New Roman"/>
          <w:b/>
          <w:bCs/>
          <w:spacing w:val="24"/>
          <w:w w:val="95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  <w:t>практики</w:t>
      </w:r>
    </w:p>
    <w:p w:rsidR="00F763B0" w:rsidRPr="00F763B0" w:rsidRDefault="00F763B0" w:rsidP="00F763B0">
      <w:pPr>
        <w:widowControl w:val="0"/>
        <w:autoSpaceDE w:val="0"/>
        <w:autoSpaceDN w:val="0"/>
        <w:spacing w:before="118" w:after="0" w:line="240" w:lineRule="auto"/>
        <w:ind w:left="133" w:right="552" w:firstLine="575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Современное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образовательное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пространство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предлагает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множество возможностей для развития обучающихся, в том числе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через участие в конкурсах, олимпиадах и научно – практических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конференциях.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Одаренному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школьнику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сложно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самостоятельно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определиться</w:t>
      </w:r>
      <w:r w:rsidRPr="00F763B0">
        <w:rPr>
          <w:rFonts w:ascii="Times New Roman" w:eastAsia="Tahoma" w:hAnsi="Times New Roman" w:cs="Times New Roman"/>
          <w:spacing w:val="6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с</w:t>
      </w:r>
      <w:r w:rsidRPr="00F763B0">
        <w:rPr>
          <w:rFonts w:ascii="Times New Roman" w:eastAsia="Tahoma" w:hAnsi="Times New Roman" w:cs="Times New Roman"/>
          <w:spacing w:val="63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выбором</w:t>
      </w:r>
      <w:r w:rsidRPr="00F763B0">
        <w:rPr>
          <w:rFonts w:ascii="Times New Roman" w:eastAsia="Tahoma" w:hAnsi="Times New Roman" w:cs="Times New Roman"/>
          <w:spacing w:val="58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направления</w:t>
      </w:r>
      <w:r w:rsidRPr="00F763B0">
        <w:rPr>
          <w:rFonts w:ascii="Times New Roman" w:eastAsia="Tahoma" w:hAnsi="Times New Roman" w:cs="Times New Roman"/>
          <w:spacing w:val="63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своего</w:t>
      </w:r>
      <w:r w:rsidRPr="00F763B0">
        <w:rPr>
          <w:rFonts w:ascii="Times New Roman" w:eastAsia="Tahoma" w:hAnsi="Times New Roman" w:cs="Times New Roman"/>
          <w:spacing w:val="62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развития во</w:t>
      </w:r>
      <w:r w:rsidRPr="00F763B0">
        <w:rPr>
          <w:rFonts w:ascii="Times New Roman" w:eastAsia="Tahoma" w:hAnsi="Times New Roman" w:cs="Times New Roman"/>
          <w:spacing w:val="48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внеурочной</w:t>
      </w:r>
      <w:r w:rsidRPr="00F763B0">
        <w:rPr>
          <w:rFonts w:ascii="Times New Roman" w:eastAsia="Tahoma" w:hAnsi="Times New Roman" w:cs="Times New Roman"/>
          <w:spacing w:val="45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деятельности</w:t>
      </w:r>
      <w:r w:rsidRPr="00F763B0">
        <w:rPr>
          <w:rFonts w:ascii="Times New Roman" w:eastAsia="Tahoma" w:hAnsi="Times New Roman" w:cs="Times New Roman"/>
          <w:spacing w:val="47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и</w:t>
      </w:r>
      <w:r w:rsidRPr="00F763B0">
        <w:rPr>
          <w:rFonts w:ascii="Times New Roman" w:eastAsia="Tahoma" w:hAnsi="Times New Roman" w:cs="Times New Roman"/>
          <w:spacing w:val="48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отобрать</w:t>
      </w:r>
      <w:r w:rsidRPr="00F763B0">
        <w:rPr>
          <w:rFonts w:ascii="Times New Roman" w:eastAsia="Tahoma" w:hAnsi="Times New Roman" w:cs="Times New Roman"/>
          <w:spacing w:val="48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то</w:t>
      </w:r>
      <w:r w:rsidRPr="00F763B0">
        <w:rPr>
          <w:rFonts w:ascii="Times New Roman" w:eastAsia="Tahoma" w:hAnsi="Times New Roman" w:cs="Times New Roman"/>
          <w:spacing w:val="47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содержание,</w:t>
      </w:r>
      <w:r w:rsidRPr="00F763B0">
        <w:rPr>
          <w:rFonts w:ascii="Times New Roman" w:eastAsia="Tahoma" w:hAnsi="Times New Roman" w:cs="Times New Roman"/>
          <w:spacing w:val="49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которое</w:t>
      </w:r>
      <w:r w:rsidRPr="00F763B0">
        <w:rPr>
          <w:rFonts w:ascii="Times New Roman" w:eastAsia="Tahoma" w:hAnsi="Times New Roman" w:cs="Times New Roman"/>
          <w:spacing w:val="-94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в</w:t>
      </w:r>
      <w:r w:rsidRPr="00F763B0">
        <w:rPr>
          <w:rFonts w:ascii="Times New Roman" w:eastAsia="Tahoma" w:hAnsi="Times New Roman" w:cs="Times New Roman"/>
          <w:spacing w:val="92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 xml:space="preserve">наибольшей </w:t>
      </w:r>
      <w:r w:rsidRPr="00F763B0">
        <w:rPr>
          <w:rFonts w:ascii="Times New Roman" w:eastAsia="Tahoma" w:hAnsi="Times New Roman" w:cs="Times New Roman"/>
          <w:spacing w:val="89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 xml:space="preserve">степени </w:t>
      </w:r>
      <w:r w:rsidRPr="00F763B0">
        <w:rPr>
          <w:rFonts w:ascii="Times New Roman" w:eastAsia="Tahoma" w:hAnsi="Times New Roman" w:cs="Times New Roman"/>
          <w:spacing w:val="89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 xml:space="preserve">будет </w:t>
      </w:r>
      <w:r w:rsidRPr="00F763B0">
        <w:rPr>
          <w:rFonts w:ascii="Times New Roman" w:eastAsia="Tahoma" w:hAnsi="Times New Roman" w:cs="Times New Roman"/>
          <w:spacing w:val="88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 xml:space="preserve">соответствовать </w:t>
      </w:r>
      <w:r w:rsidRPr="00F763B0">
        <w:rPr>
          <w:rFonts w:ascii="Times New Roman" w:eastAsia="Tahoma" w:hAnsi="Times New Roman" w:cs="Times New Roman"/>
          <w:spacing w:val="89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 xml:space="preserve">его </w:t>
      </w:r>
      <w:r w:rsidRPr="00F763B0">
        <w:rPr>
          <w:rFonts w:ascii="Times New Roman" w:eastAsia="Tahoma" w:hAnsi="Times New Roman" w:cs="Times New Roman"/>
          <w:spacing w:val="90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запросам</w:t>
      </w:r>
      <w:r w:rsidRPr="00F763B0">
        <w:rPr>
          <w:rFonts w:ascii="Times New Roman" w:eastAsia="Tahoma" w:hAnsi="Times New Roman" w:cs="Times New Roman"/>
          <w:spacing w:val="-94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и интересам. Именно поэтому очень важно, чтобы такой ребенок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имел</w:t>
      </w:r>
      <w:r w:rsidRPr="00F763B0">
        <w:rPr>
          <w:rFonts w:ascii="Times New Roman" w:eastAsia="Tahoma" w:hAnsi="Times New Roman" w:cs="Times New Roman"/>
          <w:spacing w:val="93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педагога</w:t>
      </w:r>
      <w:r w:rsidRPr="00F763B0">
        <w:rPr>
          <w:rFonts w:ascii="Times New Roman" w:eastAsia="Tahoma" w:hAnsi="Times New Roman" w:cs="Times New Roman"/>
          <w:spacing w:val="93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–</w:t>
      </w:r>
      <w:r w:rsidRPr="00F763B0">
        <w:rPr>
          <w:rFonts w:ascii="Times New Roman" w:eastAsia="Tahoma" w:hAnsi="Times New Roman" w:cs="Times New Roman"/>
          <w:spacing w:val="94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наставника,</w:t>
      </w:r>
      <w:r w:rsidRPr="00F763B0">
        <w:rPr>
          <w:rFonts w:ascii="Times New Roman" w:eastAsia="Tahoma" w:hAnsi="Times New Roman" w:cs="Times New Roman"/>
          <w:spacing w:val="94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который</w:t>
      </w:r>
      <w:r w:rsidRPr="00F763B0">
        <w:rPr>
          <w:rFonts w:ascii="Times New Roman" w:eastAsia="Tahoma" w:hAnsi="Times New Roman" w:cs="Times New Roman"/>
          <w:spacing w:val="93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поможет</w:t>
      </w:r>
      <w:r w:rsidRPr="00F763B0">
        <w:rPr>
          <w:rFonts w:ascii="Times New Roman" w:eastAsia="Tahoma" w:hAnsi="Times New Roman" w:cs="Times New Roman"/>
          <w:spacing w:val="93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ему</w:t>
      </w:r>
      <w:r w:rsidRPr="00F763B0">
        <w:rPr>
          <w:rFonts w:ascii="Times New Roman" w:eastAsia="Tahoma" w:hAnsi="Times New Roman" w:cs="Times New Roman"/>
          <w:spacing w:val="-94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сориентироваться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в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этом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многообразии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предлагаемых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ему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мероприятий.</w:t>
      </w:r>
    </w:p>
    <w:p w:rsidR="00F763B0" w:rsidRPr="00F763B0" w:rsidRDefault="00F763B0" w:rsidP="00F763B0">
      <w:pPr>
        <w:widowControl w:val="0"/>
        <w:autoSpaceDE w:val="0"/>
        <w:autoSpaceDN w:val="0"/>
        <w:spacing w:after="0" w:line="235" w:lineRule="auto"/>
        <w:ind w:left="133" w:right="549" w:firstLine="72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F763B0">
        <w:rPr>
          <w:rFonts w:ascii="Times New Roman" w:eastAsia="Tahoma" w:hAnsi="Times New Roman" w:cs="Times New Roman"/>
          <w:b/>
          <w:w w:val="105"/>
          <w:sz w:val="28"/>
          <w:szCs w:val="28"/>
        </w:rPr>
        <w:t xml:space="preserve">Цель: </w:t>
      </w:r>
      <w:r w:rsidRPr="00F763B0">
        <w:rPr>
          <w:rFonts w:ascii="Times New Roman" w:eastAsia="Tahoma" w:hAnsi="Times New Roman" w:cs="Times New Roman"/>
          <w:w w:val="105"/>
          <w:sz w:val="28"/>
          <w:szCs w:val="28"/>
        </w:rPr>
        <w:t>определение и реализация образовательной траектории</w:t>
      </w:r>
      <w:r w:rsidRPr="00F763B0">
        <w:rPr>
          <w:rFonts w:ascii="Times New Roman" w:eastAsia="Tahoma" w:hAnsi="Times New Roman" w:cs="Times New Roman"/>
          <w:spacing w:val="1"/>
          <w:w w:val="105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во    внеурочной    деятельности,    способствующей    раскрытию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и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развитию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интеллектуально-творческого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потенциала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наставляемого.</w:t>
      </w:r>
    </w:p>
    <w:p w:rsidR="00F763B0" w:rsidRPr="00F763B0" w:rsidRDefault="00F763B0" w:rsidP="00F763B0">
      <w:pPr>
        <w:widowControl w:val="0"/>
        <w:autoSpaceDE w:val="0"/>
        <w:autoSpaceDN w:val="0"/>
        <w:spacing w:after="0" w:line="337" w:lineRule="exact"/>
        <w:ind w:left="853"/>
        <w:jc w:val="both"/>
        <w:outlineLvl w:val="2"/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</w:pPr>
    </w:p>
    <w:p w:rsidR="00F763B0" w:rsidRPr="00F763B0" w:rsidRDefault="00F763B0" w:rsidP="00F763B0">
      <w:pPr>
        <w:widowControl w:val="0"/>
        <w:autoSpaceDE w:val="0"/>
        <w:autoSpaceDN w:val="0"/>
        <w:spacing w:after="0" w:line="337" w:lineRule="exact"/>
        <w:ind w:left="853"/>
        <w:jc w:val="both"/>
        <w:outlineLvl w:val="2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F763B0"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  <w:t>Этапы</w:t>
      </w:r>
      <w:r w:rsidRPr="00F763B0">
        <w:rPr>
          <w:rFonts w:ascii="Times New Roman" w:eastAsia="Tahoma" w:hAnsi="Times New Roman" w:cs="Times New Roman"/>
          <w:b/>
          <w:bCs/>
          <w:spacing w:val="12"/>
          <w:w w:val="95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  <w:t>и</w:t>
      </w:r>
      <w:r w:rsidRPr="00F763B0">
        <w:rPr>
          <w:rFonts w:ascii="Times New Roman" w:eastAsia="Tahoma" w:hAnsi="Times New Roman" w:cs="Times New Roman"/>
          <w:b/>
          <w:bCs/>
          <w:spacing w:val="10"/>
          <w:w w:val="95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  <w:t>мероприятия</w:t>
      </w:r>
      <w:r w:rsidRPr="00F763B0">
        <w:rPr>
          <w:rFonts w:ascii="Times New Roman" w:eastAsia="Tahoma" w:hAnsi="Times New Roman" w:cs="Times New Roman"/>
          <w:b/>
          <w:bCs/>
          <w:spacing w:val="10"/>
          <w:w w:val="95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  <w:t>реализации</w:t>
      </w:r>
      <w:r w:rsidRPr="00F763B0">
        <w:rPr>
          <w:rFonts w:ascii="Times New Roman" w:eastAsia="Tahoma" w:hAnsi="Times New Roman" w:cs="Times New Roman"/>
          <w:b/>
          <w:bCs/>
          <w:spacing w:val="11"/>
          <w:w w:val="95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  <w:t>практики</w:t>
      </w:r>
      <w:r w:rsidRPr="00F763B0">
        <w:rPr>
          <w:rFonts w:ascii="Times New Roman" w:eastAsia="Tahoma" w:hAnsi="Times New Roman" w:cs="Times New Roman"/>
          <w:b/>
          <w:bCs/>
          <w:spacing w:val="12"/>
          <w:w w:val="95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  <w:t>наставничества</w:t>
      </w:r>
    </w:p>
    <w:p w:rsidR="00F763B0" w:rsidRPr="00F763B0" w:rsidRDefault="00F763B0" w:rsidP="00F763B0">
      <w:pPr>
        <w:widowControl w:val="0"/>
        <w:numPr>
          <w:ilvl w:val="2"/>
          <w:numId w:val="1"/>
        </w:numPr>
        <w:tabs>
          <w:tab w:val="left" w:pos="1127"/>
        </w:tabs>
        <w:autoSpaceDE w:val="0"/>
        <w:autoSpaceDN w:val="0"/>
        <w:spacing w:after="0" w:line="240" w:lineRule="auto"/>
        <w:ind w:left="133" w:right="552" w:firstLine="720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F763B0">
        <w:rPr>
          <w:rFonts w:ascii="Times New Roman" w:eastAsia="Calibri" w:hAnsi="Times New Roman" w:cs="Times New Roman"/>
          <w:b/>
          <w:w w:val="105"/>
          <w:kern w:val="2"/>
          <w:sz w:val="28"/>
          <w:szCs w:val="28"/>
          <w14:ligatures w14:val="standardContextual"/>
        </w:rPr>
        <w:t>Подготовительный,</w:t>
      </w:r>
      <w:r w:rsidRPr="00F763B0">
        <w:rPr>
          <w:rFonts w:ascii="Times New Roman" w:eastAsia="Calibri" w:hAnsi="Times New Roman" w:cs="Times New Roman"/>
          <w:b/>
          <w:spacing w:val="1"/>
          <w:w w:val="105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05"/>
          <w:kern w:val="2"/>
          <w:sz w:val="28"/>
          <w:szCs w:val="28"/>
          <w14:ligatures w14:val="standardContextual"/>
        </w:rPr>
        <w:t>который</w:t>
      </w:r>
      <w:r w:rsidRPr="00F763B0">
        <w:rPr>
          <w:rFonts w:ascii="Times New Roman" w:eastAsia="Calibri" w:hAnsi="Times New Roman" w:cs="Times New Roman"/>
          <w:spacing w:val="1"/>
          <w:w w:val="105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05"/>
          <w:kern w:val="2"/>
          <w:sz w:val="28"/>
          <w:szCs w:val="28"/>
          <w14:ligatures w14:val="standardContextual"/>
        </w:rPr>
        <w:t>предполагает</w:t>
      </w:r>
      <w:r w:rsidRPr="00F763B0">
        <w:rPr>
          <w:rFonts w:ascii="Times New Roman" w:eastAsia="Calibri" w:hAnsi="Times New Roman" w:cs="Times New Roman"/>
          <w:spacing w:val="1"/>
          <w:w w:val="105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05"/>
          <w:kern w:val="2"/>
          <w:sz w:val="28"/>
          <w:szCs w:val="28"/>
          <w14:ligatures w14:val="standardContextual"/>
        </w:rPr>
        <w:t>определение</w:t>
      </w:r>
      <w:r w:rsidRPr="00F763B0">
        <w:rPr>
          <w:rFonts w:ascii="Times New Roman" w:eastAsia="Calibri" w:hAnsi="Times New Roman" w:cs="Times New Roman"/>
          <w:spacing w:val="-89"/>
          <w:w w:val="105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05"/>
          <w:kern w:val="2"/>
          <w:sz w:val="28"/>
          <w:szCs w:val="28"/>
          <w14:ligatures w14:val="standardContextual"/>
        </w:rPr>
        <w:t>наставнической пары «учитель – ученик» и оформление документов,</w:t>
      </w:r>
      <w:r w:rsidRPr="00F763B0">
        <w:rPr>
          <w:rFonts w:ascii="Times New Roman" w:eastAsia="Calibri" w:hAnsi="Times New Roman" w:cs="Times New Roman"/>
          <w:spacing w:val="1"/>
          <w:w w:val="105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05"/>
          <w:kern w:val="2"/>
          <w:sz w:val="28"/>
          <w:szCs w:val="28"/>
          <w14:ligatures w14:val="standardContextual"/>
        </w:rPr>
        <w:t>регламентирующих</w:t>
      </w:r>
      <w:r w:rsidRPr="00F763B0">
        <w:rPr>
          <w:rFonts w:ascii="Times New Roman" w:eastAsia="Calibri" w:hAnsi="Times New Roman" w:cs="Times New Roman"/>
          <w:spacing w:val="-22"/>
          <w:w w:val="105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05"/>
          <w:kern w:val="2"/>
          <w:sz w:val="28"/>
          <w:szCs w:val="28"/>
          <w14:ligatures w14:val="standardContextual"/>
        </w:rPr>
        <w:t>их</w:t>
      </w:r>
      <w:r w:rsidRPr="00F763B0">
        <w:rPr>
          <w:rFonts w:ascii="Times New Roman" w:eastAsia="Calibri" w:hAnsi="Times New Roman" w:cs="Times New Roman"/>
          <w:spacing w:val="-21"/>
          <w:w w:val="105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05"/>
          <w:kern w:val="2"/>
          <w:sz w:val="28"/>
          <w:szCs w:val="28"/>
          <w14:ligatures w14:val="standardContextual"/>
        </w:rPr>
        <w:t>отношения.</w:t>
      </w:r>
    </w:p>
    <w:p w:rsidR="00F763B0" w:rsidRPr="00F763B0" w:rsidRDefault="00F763B0" w:rsidP="00F763B0">
      <w:pPr>
        <w:widowControl w:val="0"/>
        <w:numPr>
          <w:ilvl w:val="2"/>
          <w:numId w:val="1"/>
        </w:numPr>
        <w:tabs>
          <w:tab w:val="left" w:pos="1127"/>
        </w:tabs>
        <w:autoSpaceDE w:val="0"/>
        <w:autoSpaceDN w:val="0"/>
        <w:spacing w:after="0" w:line="235" w:lineRule="auto"/>
        <w:ind w:left="133" w:right="547" w:firstLine="720"/>
        <w:contextualSpacing/>
        <w:jc w:val="both"/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</w:pPr>
      <w:r w:rsidRPr="00F763B0">
        <w:rPr>
          <w:rFonts w:ascii="Times New Roman" w:eastAsia="Calibri" w:hAnsi="Times New Roman" w:cs="Times New Roman"/>
          <w:b/>
          <w:w w:val="110"/>
          <w:kern w:val="2"/>
          <w:sz w:val="28"/>
          <w:szCs w:val="28"/>
          <w14:ligatures w14:val="standardContextual"/>
        </w:rPr>
        <w:t xml:space="preserve">Диагностический.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На этом этапе осуществляется выбор</w:t>
      </w:r>
      <w:r w:rsidRPr="00F763B0">
        <w:rPr>
          <w:rFonts w:ascii="Times New Roman" w:eastAsia="Calibri" w:hAnsi="Times New Roman" w:cs="Times New Roman"/>
          <w:spacing w:val="1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траектории развития во внеурочной деятельности наставляемого</w:t>
      </w:r>
      <w:r w:rsidRPr="00F763B0">
        <w:rPr>
          <w:rFonts w:ascii="Times New Roman" w:eastAsia="Calibri" w:hAnsi="Times New Roman" w:cs="Times New Roman"/>
          <w:spacing w:val="1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через</w:t>
      </w:r>
      <w:r w:rsidRPr="00F763B0">
        <w:rPr>
          <w:rFonts w:ascii="Times New Roman" w:eastAsia="Calibri" w:hAnsi="Times New Roman" w:cs="Times New Roman"/>
          <w:spacing w:val="72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проведение</w:t>
      </w:r>
      <w:r w:rsidRPr="00F763B0">
        <w:rPr>
          <w:rFonts w:ascii="Times New Roman" w:eastAsia="Calibri" w:hAnsi="Times New Roman" w:cs="Times New Roman"/>
          <w:spacing w:val="74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тестирования</w:t>
      </w:r>
      <w:r w:rsidRPr="00F763B0">
        <w:rPr>
          <w:rFonts w:ascii="Times New Roman" w:eastAsia="Calibri" w:hAnsi="Times New Roman" w:cs="Times New Roman"/>
          <w:spacing w:val="72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и</w:t>
      </w:r>
      <w:r w:rsidRPr="00F763B0">
        <w:rPr>
          <w:rFonts w:ascii="Times New Roman" w:eastAsia="Calibri" w:hAnsi="Times New Roman" w:cs="Times New Roman"/>
          <w:spacing w:val="73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анкетирования</w:t>
      </w:r>
      <w:r w:rsidRPr="00F763B0">
        <w:rPr>
          <w:rFonts w:ascii="Times New Roman" w:eastAsia="Calibri" w:hAnsi="Times New Roman" w:cs="Times New Roman"/>
          <w:spacing w:val="74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обучающегося</w:t>
      </w:r>
      <w:r w:rsidRPr="00F763B0">
        <w:rPr>
          <w:rFonts w:ascii="Times New Roman" w:eastAsia="Calibri" w:hAnsi="Times New Roman" w:cs="Times New Roman"/>
          <w:spacing w:val="-94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spacing w:val="-1"/>
          <w:w w:val="110"/>
          <w:kern w:val="2"/>
          <w:sz w:val="28"/>
          <w:szCs w:val="28"/>
          <w14:ligatures w14:val="standardContextual"/>
        </w:rPr>
        <w:t>с</w:t>
      </w:r>
      <w:r w:rsidRPr="00F763B0">
        <w:rPr>
          <w:rFonts w:ascii="Times New Roman" w:eastAsia="Calibri" w:hAnsi="Times New Roman" w:cs="Times New Roman"/>
          <w:spacing w:val="-20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spacing w:val="-1"/>
          <w:w w:val="110"/>
          <w:kern w:val="2"/>
          <w:sz w:val="28"/>
          <w:szCs w:val="28"/>
          <w14:ligatures w14:val="standardContextual"/>
        </w:rPr>
        <w:t>целью</w:t>
      </w:r>
      <w:r w:rsidRPr="00F763B0">
        <w:rPr>
          <w:rFonts w:ascii="Times New Roman" w:eastAsia="Calibri" w:hAnsi="Times New Roman" w:cs="Times New Roman"/>
          <w:spacing w:val="-20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spacing w:val="-1"/>
          <w:w w:val="110"/>
          <w:kern w:val="2"/>
          <w:sz w:val="28"/>
          <w:szCs w:val="28"/>
          <w14:ligatures w14:val="standardContextual"/>
        </w:rPr>
        <w:t>выявления</w:t>
      </w:r>
      <w:r w:rsidRPr="00F763B0">
        <w:rPr>
          <w:rFonts w:ascii="Times New Roman" w:eastAsia="Calibri" w:hAnsi="Times New Roman" w:cs="Times New Roman"/>
          <w:spacing w:val="-19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spacing w:val="-1"/>
          <w:w w:val="110"/>
          <w:kern w:val="2"/>
          <w:sz w:val="28"/>
          <w:szCs w:val="28"/>
          <w14:ligatures w14:val="standardContextual"/>
        </w:rPr>
        <w:t>склонностей</w:t>
      </w:r>
      <w:r w:rsidRPr="00F763B0">
        <w:rPr>
          <w:rFonts w:ascii="Times New Roman" w:eastAsia="Calibri" w:hAnsi="Times New Roman" w:cs="Times New Roman"/>
          <w:spacing w:val="-23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spacing w:val="-1"/>
          <w:w w:val="110"/>
          <w:kern w:val="2"/>
          <w:sz w:val="28"/>
          <w:szCs w:val="28"/>
          <w14:ligatures w14:val="standardContextual"/>
        </w:rPr>
        <w:t>и</w:t>
      </w:r>
      <w:r w:rsidRPr="00F763B0">
        <w:rPr>
          <w:rFonts w:ascii="Times New Roman" w:eastAsia="Calibri" w:hAnsi="Times New Roman" w:cs="Times New Roman"/>
          <w:spacing w:val="-22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предпочтений,</w:t>
      </w:r>
      <w:r w:rsidRPr="00F763B0">
        <w:rPr>
          <w:rFonts w:ascii="Times New Roman" w:eastAsia="Calibri" w:hAnsi="Times New Roman" w:cs="Times New Roman"/>
          <w:spacing w:val="-20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lastRenderedPageBreak/>
        <w:t>качеств</w:t>
      </w:r>
      <w:r w:rsidRPr="00F763B0">
        <w:rPr>
          <w:rFonts w:ascii="Times New Roman" w:eastAsia="Calibri" w:hAnsi="Times New Roman" w:cs="Times New Roman"/>
          <w:spacing w:val="-21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личности,</w:t>
      </w:r>
      <w:r w:rsidRPr="00F763B0">
        <w:rPr>
          <w:rFonts w:ascii="Times New Roman" w:eastAsia="Calibri" w:hAnsi="Times New Roman" w:cs="Times New Roman"/>
          <w:spacing w:val="-94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которые могут быть использованы при определении траектории</w:t>
      </w:r>
      <w:r w:rsidRPr="00F763B0">
        <w:rPr>
          <w:rFonts w:ascii="Times New Roman" w:eastAsia="Calibri" w:hAnsi="Times New Roman" w:cs="Times New Roman"/>
          <w:spacing w:val="1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развития</w:t>
      </w:r>
      <w:r w:rsidRPr="00F763B0">
        <w:rPr>
          <w:rFonts w:ascii="Times New Roman" w:eastAsia="Calibri" w:hAnsi="Times New Roman" w:cs="Times New Roman"/>
          <w:spacing w:val="1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во</w:t>
      </w:r>
      <w:r w:rsidRPr="00F763B0">
        <w:rPr>
          <w:rFonts w:ascii="Times New Roman" w:eastAsia="Calibri" w:hAnsi="Times New Roman" w:cs="Times New Roman"/>
          <w:spacing w:val="1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внеурочной</w:t>
      </w:r>
      <w:r w:rsidRPr="00F763B0">
        <w:rPr>
          <w:rFonts w:ascii="Times New Roman" w:eastAsia="Calibri" w:hAnsi="Times New Roman" w:cs="Times New Roman"/>
          <w:spacing w:val="1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деятельности.</w:t>
      </w:r>
      <w:r w:rsidRPr="00F763B0">
        <w:rPr>
          <w:rFonts w:ascii="Times New Roman" w:eastAsia="Calibri" w:hAnsi="Times New Roman" w:cs="Times New Roman"/>
          <w:spacing w:val="1"/>
          <w:w w:val="110"/>
          <w:kern w:val="2"/>
          <w:sz w:val="28"/>
          <w:szCs w:val="28"/>
          <w14:ligatures w14:val="standardContextual"/>
        </w:rPr>
        <w:t xml:space="preserve"> </w:t>
      </w:r>
    </w:p>
    <w:p w:rsidR="00F763B0" w:rsidRPr="00F763B0" w:rsidRDefault="00F763B0" w:rsidP="00F763B0">
      <w:pPr>
        <w:widowControl w:val="0"/>
        <w:tabs>
          <w:tab w:val="left" w:pos="1127"/>
        </w:tabs>
        <w:autoSpaceDE w:val="0"/>
        <w:autoSpaceDN w:val="0"/>
        <w:spacing w:after="0" w:line="235" w:lineRule="auto"/>
        <w:ind w:right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763B0" w:rsidRPr="00F763B0" w:rsidRDefault="00F763B0" w:rsidP="00F763B0">
      <w:pPr>
        <w:widowControl w:val="0"/>
        <w:numPr>
          <w:ilvl w:val="2"/>
          <w:numId w:val="1"/>
        </w:numPr>
        <w:tabs>
          <w:tab w:val="left" w:pos="1127"/>
        </w:tabs>
        <w:autoSpaceDE w:val="0"/>
        <w:autoSpaceDN w:val="0"/>
        <w:spacing w:before="4" w:after="0" w:line="240" w:lineRule="auto"/>
        <w:ind w:left="133" w:right="547" w:firstLine="720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F763B0">
        <w:rPr>
          <w:rFonts w:ascii="Times New Roman" w:eastAsia="Calibri" w:hAnsi="Times New Roman" w:cs="Times New Roman"/>
          <w:b/>
          <w:w w:val="110"/>
          <w:kern w:val="2"/>
          <w:sz w:val="28"/>
          <w:szCs w:val="28"/>
          <w14:ligatures w14:val="standardContextual"/>
        </w:rPr>
        <w:t>Практический.</w:t>
      </w:r>
      <w:r w:rsidRPr="00F763B0">
        <w:rPr>
          <w:rFonts w:ascii="Times New Roman" w:eastAsia="Calibri" w:hAnsi="Times New Roman" w:cs="Times New Roman"/>
          <w:b/>
          <w:spacing w:val="1"/>
          <w:w w:val="110"/>
          <w:kern w:val="2"/>
          <w:sz w:val="28"/>
          <w:szCs w:val="28"/>
          <w14:ligatures w14:val="standardContextual"/>
        </w:rPr>
        <w:t xml:space="preserve"> </w:t>
      </w:r>
      <w:proofErr w:type="gramStart"/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Наставник</w:t>
      </w:r>
      <w:r w:rsidRPr="00F763B0">
        <w:rPr>
          <w:rFonts w:ascii="Times New Roman" w:eastAsia="Calibri" w:hAnsi="Times New Roman" w:cs="Times New Roman"/>
          <w:spacing w:val="1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и</w:t>
      </w:r>
      <w:r w:rsidRPr="00F763B0">
        <w:rPr>
          <w:rFonts w:ascii="Times New Roman" w:eastAsia="Calibri" w:hAnsi="Times New Roman" w:cs="Times New Roman"/>
          <w:spacing w:val="1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наставляемый</w:t>
      </w:r>
      <w:r w:rsidRPr="00F763B0">
        <w:rPr>
          <w:rFonts w:ascii="Times New Roman" w:eastAsia="Calibri" w:hAnsi="Times New Roman" w:cs="Times New Roman"/>
          <w:spacing w:val="1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с</w:t>
      </w:r>
      <w:r w:rsidRPr="00F763B0">
        <w:rPr>
          <w:rFonts w:ascii="Times New Roman" w:eastAsia="Calibri" w:hAnsi="Times New Roman" w:cs="Times New Roman"/>
          <w:spacing w:val="1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учетом</w:t>
      </w:r>
      <w:r w:rsidRPr="00F763B0">
        <w:rPr>
          <w:rFonts w:ascii="Times New Roman" w:eastAsia="Calibri" w:hAnsi="Times New Roman" w:cs="Times New Roman"/>
          <w:spacing w:val="-94"/>
          <w:w w:val="110"/>
          <w:kern w:val="2"/>
          <w:sz w:val="28"/>
          <w:szCs w:val="28"/>
          <w14:ligatures w14:val="standardContextual"/>
        </w:rPr>
        <w:t xml:space="preserve">                                                                                                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пожеланий</w:t>
      </w:r>
      <w:r w:rsidRPr="00F763B0">
        <w:rPr>
          <w:rFonts w:ascii="Times New Roman" w:eastAsia="Calibri" w:hAnsi="Times New Roman" w:cs="Times New Roman"/>
          <w:spacing w:val="1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родителей</w:t>
      </w:r>
      <w:r w:rsidRPr="00F763B0">
        <w:rPr>
          <w:rFonts w:ascii="Times New Roman" w:eastAsia="Calibri" w:hAnsi="Times New Roman" w:cs="Times New Roman"/>
          <w:spacing w:val="1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составляют</w:t>
      </w:r>
      <w:r w:rsidRPr="00F763B0">
        <w:rPr>
          <w:rFonts w:ascii="Times New Roman" w:eastAsia="Calibri" w:hAnsi="Times New Roman" w:cs="Times New Roman"/>
          <w:spacing w:val="1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индивидуальный</w:t>
      </w:r>
      <w:r w:rsidRPr="00F763B0">
        <w:rPr>
          <w:rFonts w:ascii="Times New Roman" w:eastAsia="Calibri" w:hAnsi="Times New Roman" w:cs="Times New Roman"/>
          <w:spacing w:val="1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образовательный</w:t>
      </w:r>
      <w:r w:rsidRPr="00F763B0">
        <w:rPr>
          <w:rFonts w:ascii="Times New Roman" w:eastAsia="Calibri" w:hAnsi="Times New Roman" w:cs="Times New Roman"/>
          <w:spacing w:val="1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маршрут</w:t>
      </w:r>
      <w:r w:rsidRPr="00F763B0">
        <w:rPr>
          <w:rFonts w:ascii="Times New Roman" w:eastAsia="Calibri" w:hAnsi="Times New Roman" w:cs="Times New Roman"/>
          <w:spacing w:val="1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обучающегося,</w:t>
      </w:r>
      <w:r w:rsidRPr="00F763B0">
        <w:rPr>
          <w:rFonts w:ascii="Times New Roman" w:eastAsia="Calibri" w:hAnsi="Times New Roman" w:cs="Times New Roman"/>
          <w:spacing w:val="1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соответствующий</w:t>
      </w:r>
      <w:r w:rsidRPr="00F763B0">
        <w:rPr>
          <w:rFonts w:ascii="Times New Roman" w:eastAsia="Calibri" w:hAnsi="Times New Roman" w:cs="Times New Roman"/>
          <w:spacing w:val="1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его</w:t>
      </w:r>
      <w:r w:rsidRPr="00F763B0">
        <w:rPr>
          <w:rFonts w:ascii="Times New Roman" w:eastAsia="Calibri" w:hAnsi="Times New Roman" w:cs="Times New Roman"/>
          <w:spacing w:val="-94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образовательным</w:t>
      </w:r>
      <w:r w:rsidRPr="00F763B0">
        <w:rPr>
          <w:rFonts w:ascii="Times New Roman" w:eastAsia="Calibri" w:hAnsi="Times New Roman" w:cs="Times New Roman"/>
          <w:spacing w:val="1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потребностям</w:t>
      </w:r>
      <w:r w:rsidRPr="00F763B0">
        <w:rPr>
          <w:rFonts w:ascii="Times New Roman" w:eastAsia="Calibri" w:hAnsi="Times New Roman" w:cs="Times New Roman"/>
          <w:spacing w:val="1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и</w:t>
      </w:r>
      <w:r w:rsidRPr="00F763B0">
        <w:rPr>
          <w:rFonts w:ascii="Times New Roman" w:eastAsia="Calibri" w:hAnsi="Times New Roman" w:cs="Times New Roman"/>
          <w:spacing w:val="1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интересам</w:t>
      </w:r>
      <w:r w:rsidRPr="00F763B0">
        <w:rPr>
          <w:rFonts w:ascii="Times New Roman" w:eastAsia="Calibri" w:hAnsi="Times New Roman" w:cs="Times New Roman"/>
          <w:spacing w:val="1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во</w:t>
      </w:r>
      <w:r w:rsidRPr="00F763B0">
        <w:rPr>
          <w:rFonts w:ascii="Times New Roman" w:eastAsia="Calibri" w:hAnsi="Times New Roman" w:cs="Times New Roman"/>
          <w:spacing w:val="1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внеурочной</w:t>
      </w:r>
      <w:r w:rsidRPr="00F763B0">
        <w:rPr>
          <w:rFonts w:ascii="Times New Roman" w:eastAsia="Calibri" w:hAnsi="Times New Roman" w:cs="Times New Roman"/>
          <w:spacing w:val="-94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деятельности.</w:t>
      </w:r>
      <w:proofErr w:type="gramEnd"/>
      <w:r w:rsidRPr="00F763B0">
        <w:rPr>
          <w:rFonts w:ascii="Times New Roman" w:eastAsia="Calibri" w:hAnsi="Times New Roman" w:cs="Times New Roman"/>
          <w:spacing w:val="1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Наставник</w:t>
      </w:r>
      <w:r w:rsidRPr="00F763B0">
        <w:rPr>
          <w:rFonts w:ascii="Times New Roman" w:eastAsia="Calibri" w:hAnsi="Times New Roman" w:cs="Times New Roman"/>
          <w:spacing w:val="1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на</w:t>
      </w:r>
      <w:r w:rsidRPr="00F763B0">
        <w:rPr>
          <w:rFonts w:ascii="Times New Roman" w:eastAsia="Calibri" w:hAnsi="Times New Roman" w:cs="Times New Roman"/>
          <w:spacing w:val="1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данном</w:t>
      </w:r>
      <w:r w:rsidRPr="00F763B0">
        <w:rPr>
          <w:rFonts w:ascii="Times New Roman" w:eastAsia="Calibri" w:hAnsi="Times New Roman" w:cs="Times New Roman"/>
          <w:spacing w:val="1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этапе</w:t>
      </w:r>
      <w:r w:rsidRPr="00F763B0">
        <w:rPr>
          <w:rFonts w:ascii="Times New Roman" w:eastAsia="Calibri" w:hAnsi="Times New Roman" w:cs="Times New Roman"/>
          <w:spacing w:val="1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осуществляет</w:t>
      </w:r>
      <w:r w:rsidRPr="00F763B0">
        <w:rPr>
          <w:rFonts w:ascii="Times New Roman" w:eastAsia="Calibri" w:hAnsi="Times New Roman" w:cs="Times New Roman"/>
          <w:spacing w:val="1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практическую</w:t>
      </w:r>
      <w:r w:rsidRPr="00F763B0">
        <w:rPr>
          <w:rFonts w:ascii="Times New Roman" w:eastAsia="Calibri" w:hAnsi="Times New Roman" w:cs="Times New Roman"/>
          <w:spacing w:val="1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консультативную</w:t>
      </w:r>
      <w:r w:rsidRPr="00F763B0">
        <w:rPr>
          <w:rFonts w:ascii="Times New Roman" w:eastAsia="Calibri" w:hAnsi="Times New Roman" w:cs="Times New Roman"/>
          <w:spacing w:val="1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помощь</w:t>
      </w:r>
      <w:r w:rsidRPr="00F763B0">
        <w:rPr>
          <w:rFonts w:ascii="Times New Roman" w:eastAsia="Calibri" w:hAnsi="Times New Roman" w:cs="Times New Roman"/>
          <w:spacing w:val="1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по</w:t>
      </w:r>
      <w:r w:rsidRPr="00F763B0">
        <w:rPr>
          <w:rFonts w:ascii="Times New Roman" w:eastAsia="Calibri" w:hAnsi="Times New Roman" w:cs="Times New Roman"/>
          <w:spacing w:val="1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реализации</w:t>
      </w:r>
      <w:r w:rsidRPr="00F763B0">
        <w:rPr>
          <w:rFonts w:ascii="Times New Roman" w:eastAsia="Calibri" w:hAnsi="Times New Roman" w:cs="Times New Roman"/>
          <w:spacing w:val="1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05"/>
          <w:kern w:val="2"/>
          <w:sz w:val="28"/>
          <w:szCs w:val="28"/>
          <w14:ligatures w14:val="standardContextual"/>
        </w:rPr>
        <w:t>мероприятий,</w:t>
      </w:r>
      <w:r w:rsidRPr="00F763B0">
        <w:rPr>
          <w:rFonts w:ascii="Times New Roman" w:eastAsia="Calibri" w:hAnsi="Times New Roman" w:cs="Times New Roman"/>
          <w:spacing w:val="-20"/>
          <w:w w:val="105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05"/>
          <w:kern w:val="2"/>
          <w:sz w:val="28"/>
          <w:szCs w:val="28"/>
          <w14:ligatures w14:val="standardContextual"/>
        </w:rPr>
        <w:t>запланированных</w:t>
      </w:r>
      <w:r w:rsidRPr="00F763B0">
        <w:rPr>
          <w:rFonts w:ascii="Times New Roman" w:eastAsia="Calibri" w:hAnsi="Times New Roman" w:cs="Times New Roman"/>
          <w:spacing w:val="-21"/>
          <w:w w:val="105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05"/>
          <w:kern w:val="2"/>
          <w:sz w:val="28"/>
          <w:szCs w:val="28"/>
          <w14:ligatures w14:val="standardContextual"/>
        </w:rPr>
        <w:t>в</w:t>
      </w:r>
      <w:r w:rsidRPr="00F763B0">
        <w:rPr>
          <w:rFonts w:ascii="Times New Roman" w:eastAsia="Calibri" w:hAnsi="Times New Roman" w:cs="Times New Roman"/>
          <w:spacing w:val="-17"/>
          <w:w w:val="105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05"/>
          <w:kern w:val="2"/>
          <w:sz w:val="28"/>
          <w:szCs w:val="28"/>
          <w14:ligatures w14:val="standardContextual"/>
        </w:rPr>
        <w:t>ИОМ.</w:t>
      </w:r>
    </w:p>
    <w:p w:rsidR="00F763B0" w:rsidRPr="00F763B0" w:rsidRDefault="00F763B0" w:rsidP="00F763B0">
      <w:pPr>
        <w:widowControl w:val="0"/>
        <w:numPr>
          <w:ilvl w:val="2"/>
          <w:numId w:val="1"/>
        </w:numPr>
        <w:tabs>
          <w:tab w:val="left" w:pos="1127"/>
        </w:tabs>
        <w:autoSpaceDE w:val="0"/>
        <w:autoSpaceDN w:val="0"/>
        <w:spacing w:after="0" w:line="235" w:lineRule="auto"/>
        <w:ind w:left="133" w:right="551" w:firstLine="720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F763B0">
        <w:rPr>
          <w:rFonts w:ascii="Times New Roman" w:eastAsia="Calibri" w:hAnsi="Times New Roman" w:cs="Times New Roman"/>
          <w:b/>
          <w:w w:val="105"/>
          <w:kern w:val="2"/>
          <w:sz w:val="28"/>
          <w:szCs w:val="28"/>
          <w14:ligatures w14:val="standardContextual"/>
        </w:rPr>
        <w:t>Контролирующий.</w:t>
      </w:r>
      <w:r w:rsidRPr="00F763B0">
        <w:rPr>
          <w:rFonts w:ascii="Times New Roman" w:eastAsia="Calibri" w:hAnsi="Times New Roman" w:cs="Times New Roman"/>
          <w:b/>
          <w:spacing w:val="1"/>
          <w:w w:val="105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05"/>
          <w:kern w:val="2"/>
          <w:sz w:val="28"/>
          <w:szCs w:val="28"/>
          <w14:ligatures w14:val="standardContextual"/>
        </w:rPr>
        <w:t>На</w:t>
      </w:r>
      <w:r w:rsidRPr="00F763B0">
        <w:rPr>
          <w:rFonts w:ascii="Times New Roman" w:eastAsia="Calibri" w:hAnsi="Times New Roman" w:cs="Times New Roman"/>
          <w:spacing w:val="1"/>
          <w:w w:val="105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05"/>
          <w:kern w:val="2"/>
          <w:sz w:val="28"/>
          <w:szCs w:val="28"/>
          <w14:ligatures w14:val="standardContextual"/>
        </w:rPr>
        <w:t>данном</w:t>
      </w:r>
      <w:r w:rsidRPr="00F763B0">
        <w:rPr>
          <w:rFonts w:ascii="Times New Roman" w:eastAsia="Calibri" w:hAnsi="Times New Roman" w:cs="Times New Roman"/>
          <w:spacing w:val="1"/>
          <w:w w:val="105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05"/>
          <w:kern w:val="2"/>
          <w:sz w:val="28"/>
          <w:szCs w:val="28"/>
          <w14:ligatures w14:val="standardContextual"/>
        </w:rPr>
        <w:t>этапе</w:t>
      </w:r>
      <w:r w:rsidRPr="00F763B0">
        <w:rPr>
          <w:rFonts w:ascii="Times New Roman" w:eastAsia="Calibri" w:hAnsi="Times New Roman" w:cs="Times New Roman"/>
          <w:spacing w:val="1"/>
          <w:w w:val="105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05"/>
          <w:kern w:val="2"/>
          <w:sz w:val="28"/>
          <w:szCs w:val="28"/>
          <w14:ligatures w14:val="standardContextual"/>
        </w:rPr>
        <w:t>функция</w:t>
      </w:r>
      <w:r w:rsidRPr="00F763B0">
        <w:rPr>
          <w:rFonts w:ascii="Times New Roman" w:eastAsia="Calibri" w:hAnsi="Times New Roman" w:cs="Times New Roman"/>
          <w:spacing w:val="1"/>
          <w:w w:val="105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05"/>
          <w:kern w:val="2"/>
          <w:sz w:val="28"/>
          <w:szCs w:val="28"/>
          <w14:ligatures w14:val="standardContextual"/>
        </w:rPr>
        <w:t>наставника</w:t>
      </w:r>
      <w:r w:rsidRPr="00F763B0">
        <w:rPr>
          <w:rFonts w:ascii="Times New Roman" w:eastAsia="Calibri" w:hAnsi="Times New Roman" w:cs="Times New Roman"/>
          <w:spacing w:val="-89"/>
          <w:w w:val="105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заключается</w:t>
      </w:r>
      <w:r w:rsidRPr="00F763B0">
        <w:rPr>
          <w:rFonts w:ascii="Times New Roman" w:eastAsia="Calibri" w:hAnsi="Times New Roman" w:cs="Times New Roman"/>
          <w:spacing w:val="1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в</w:t>
      </w:r>
      <w:r w:rsidRPr="00F763B0">
        <w:rPr>
          <w:rFonts w:ascii="Times New Roman" w:eastAsia="Calibri" w:hAnsi="Times New Roman" w:cs="Times New Roman"/>
          <w:spacing w:val="1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контроле</w:t>
      </w:r>
      <w:r w:rsidRPr="00F763B0">
        <w:rPr>
          <w:rFonts w:ascii="Times New Roman" w:eastAsia="Calibri" w:hAnsi="Times New Roman" w:cs="Times New Roman"/>
          <w:spacing w:val="1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за</w:t>
      </w:r>
      <w:r w:rsidRPr="00F763B0">
        <w:rPr>
          <w:rFonts w:ascii="Times New Roman" w:eastAsia="Calibri" w:hAnsi="Times New Roman" w:cs="Times New Roman"/>
          <w:spacing w:val="1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реализацией</w:t>
      </w:r>
      <w:r w:rsidRPr="00F763B0">
        <w:rPr>
          <w:rFonts w:ascii="Times New Roman" w:eastAsia="Calibri" w:hAnsi="Times New Roman" w:cs="Times New Roman"/>
          <w:spacing w:val="1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индивидуального</w:t>
      </w:r>
      <w:r w:rsidRPr="00F763B0">
        <w:rPr>
          <w:rFonts w:ascii="Times New Roman" w:eastAsia="Calibri" w:hAnsi="Times New Roman" w:cs="Times New Roman"/>
          <w:spacing w:val="1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 xml:space="preserve">образовательного     маршрута     </w:t>
      </w:r>
      <w:proofErr w:type="gramStart"/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наставляемым</w:t>
      </w:r>
      <w:proofErr w:type="gramEnd"/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 xml:space="preserve">     и     контроле</w:t>
      </w:r>
      <w:r w:rsidRPr="00F763B0">
        <w:rPr>
          <w:rFonts w:ascii="Times New Roman" w:eastAsia="Calibri" w:hAnsi="Times New Roman" w:cs="Times New Roman"/>
          <w:spacing w:val="1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05"/>
          <w:kern w:val="2"/>
          <w:sz w:val="28"/>
          <w:szCs w:val="28"/>
          <w14:ligatures w14:val="standardContextual"/>
        </w:rPr>
        <w:t>за</w:t>
      </w:r>
      <w:r w:rsidRPr="00F763B0">
        <w:rPr>
          <w:rFonts w:ascii="Times New Roman" w:eastAsia="Calibri" w:hAnsi="Times New Roman" w:cs="Times New Roman"/>
          <w:spacing w:val="-15"/>
          <w:w w:val="105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05"/>
          <w:kern w:val="2"/>
          <w:sz w:val="28"/>
          <w:szCs w:val="28"/>
          <w14:ligatures w14:val="standardContextual"/>
        </w:rPr>
        <w:t>фиксацией</w:t>
      </w:r>
      <w:r w:rsidRPr="00F763B0">
        <w:rPr>
          <w:rFonts w:ascii="Times New Roman" w:eastAsia="Calibri" w:hAnsi="Times New Roman" w:cs="Times New Roman"/>
          <w:spacing w:val="-15"/>
          <w:w w:val="105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05"/>
          <w:kern w:val="2"/>
          <w:sz w:val="28"/>
          <w:szCs w:val="28"/>
          <w14:ligatures w14:val="standardContextual"/>
        </w:rPr>
        <w:t>его</w:t>
      </w:r>
      <w:r w:rsidRPr="00F763B0">
        <w:rPr>
          <w:rFonts w:ascii="Times New Roman" w:eastAsia="Calibri" w:hAnsi="Times New Roman" w:cs="Times New Roman"/>
          <w:spacing w:val="-16"/>
          <w:w w:val="105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05"/>
          <w:kern w:val="2"/>
          <w:sz w:val="28"/>
          <w:szCs w:val="28"/>
          <w14:ligatures w14:val="standardContextual"/>
        </w:rPr>
        <w:t>результатов</w:t>
      </w:r>
      <w:r w:rsidRPr="00F763B0">
        <w:rPr>
          <w:rFonts w:ascii="Times New Roman" w:eastAsia="Calibri" w:hAnsi="Times New Roman" w:cs="Times New Roman"/>
          <w:spacing w:val="-15"/>
          <w:w w:val="105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05"/>
          <w:kern w:val="2"/>
          <w:sz w:val="28"/>
          <w:szCs w:val="28"/>
          <w14:ligatures w14:val="standardContextual"/>
        </w:rPr>
        <w:t>в</w:t>
      </w:r>
      <w:r w:rsidRPr="00F763B0">
        <w:rPr>
          <w:rFonts w:ascii="Times New Roman" w:eastAsia="Calibri" w:hAnsi="Times New Roman" w:cs="Times New Roman"/>
          <w:spacing w:val="-15"/>
          <w:w w:val="105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05"/>
          <w:kern w:val="2"/>
          <w:sz w:val="28"/>
          <w:szCs w:val="28"/>
          <w14:ligatures w14:val="standardContextual"/>
        </w:rPr>
        <w:t>портфолио</w:t>
      </w:r>
      <w:r w:rsidRPr="00F763B0">
        <w:rPr>
          <w:rFonts w:ascii="Times New Roman" w:eastAsia="Calibri" w:hAnsi="Times New Roman" w:cs="Times New Roman"/>
          <w:spacing w:val="-15"/>
          <w:w w:val="105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05"/>
          <w:kern w:val="2"/>
          <w:sz w:val="28"/>
          <w:szCs w:val="28"/>
          <w14:ligatures w14:val="standardContextual"/>
        </w:rPr>
        <w:t>обучающегося.</w:t>
      </w:r>
    </w:p>
    <w:p w:rsidR="00F763B0" w:rsidRPr="00F763B0" w:rsidRDefault="00F763B0" w:rsidP="00F763B0">
      <w:pPr>
        <w:widowControl w:val="0"/>
        <w:numPr>
          <w:ilvl w:val="2"/>
          <w:numId w:val="1"/>
        </w:numPr>
        <w:tabs>
          <w:tab w:val="left" w:pos="1127"/>
        </w:tabs>
        <w:autoSpaceDE w:val="0"/>
        <w:autoSpaceDN w:val="0"/>
        <w:spacing w:after="0" w:line="240" w:lineRule="auto"/>
        <w:ind w:left="133" w:right="551" w:firstLine="720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F763B0">
        <w:rPr>
          <w:rFonts w:ascii="Times New Roman" w:eastAsia="Calibri" w:hAnsi="Times New Roman" w:cs="Times New Roman"/>
          <w:b/>
          <w:w w:val="110"/>
          <w:kern w:val="2"/>
          <w:sz w:val="28"/>
          <w:szCs w:val="28"/>
          <w14:ligatures w14:val="standardContextual"/>
        </w:rPr>
        <w:t xml:space="preserve">Рефлексия.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Подведение итогов реализации ИОМ за год.</w:t>
      </w:r>
      <w:r w:rsidRPr="00F763B0">
        <w:rPr>
          <w:rFonts w:ascii="Times New Roman" w:eastAsia="Calibri" w:hAnsi="Times New Roman" w:cs="Times New Roman"/>
          <w:spacing w:val="1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Предполагается заполнение анкет наставником и наставляемым</w:t>
      </w:r>
      <w:r w:rsidRPr="00F763B0">
        <w:rPr>
          <w:rFonts w:ascii="Times New Roman" w:eastAsia="Calibri" w:hAnsi="Times New Roman" w:cs="Times New Roman"/>
          <w:spacing w:val="1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 xml:space="preserve">для </w:t>
      </w:r>
      <w:r w:rsidRPr="00F763B0">
        <w:rPr>
          <w:rFonts w:ascii="Times New Roman" w:eastAsia="Calibri" w:hAnsi="Times New Roman" w:cs="Times New Roman"/>
          <w:spacing w:val="1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мониторинга   эффективности   программы   наставничества</w:t>
      </w:r>
      <w:r w:rsidRPr="00F763B0">
        <w:rPr>
          <w:rFonts w:ascii="Times New Roman" w:eastAsia="Calibri" w:hAnsi="Times New Roman" w:cs="Times New Roman"/>
          <w:spacing w:val="1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05"/>
          <w:kern w:val="2"/>
          <w:sz w:val="28"/>
          <w:szCs w:val="28"/>
          <w14:ligatures w14:val="standardContextual"/>
        </w:rPr>
        <w:t>на</w:t>
      </w:r>
      <w:r w:rsidRPr="00F763B0">
        <w:rPr>
          <w:rFonts w:ascii="Times New Roman" w:eastAsia="Calibri" w:hAnsi="Times New Roman" w:cs="Times New Roman"/>
          <w:spacing w:val="-23"/>
          <w:w w:val="105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05"/>
          <w:kern w:val="2"/>
          <w:sz w:val="28"/>
          <w:szCs w:val="28"/>
          <w14:ligatures w14:val="standardContextual"/>
        </w:rPr>
        <w:t>завершающем</w:t>
      </w:r>
      <w:r w:rsidRPr="00F763B0">
        <w:rPr>
          <w:rFonts w:ascii="Times New Roman" w:eastAsia="Calibri" w:hAnsi="Times New Roman" w:cs="Times New Roman"/>
          <w:spacing w:val="-23"/>
          <w:w w:val="105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05"/>
          <w:kern w:val="2"/>
          <w:sz w:val="28"/>
          <w:szCs w:val="28"/>
          <w14:ligatures w14:val="standardContextual"/>
        </w:rPr>
        <w:t>этапе.</w:t>
      </w:r>
    </w:p>
    <w:p w:rsidR="00F763B0" w:rsidRPr="00F763B0" w:rsidRDefault="00F763B0" w:rsidP="00F763B0">
      <w:pPr>
        <w:widowControl w:val="0"/>
        <w:numPr>
          <w:ilvl w:val="2"/>
          <w:numId w:val="1"/>
        </w:numPr>
        <w:tabs>
          <w:tab w:val="left" w:pos="1127"/>
        </w:tabs>
        <w:autoSpaceDE w:val="0"/>
        <w:autoSpaceDN w:val="0"/>
        <w:spacing w:after="0" w:line="235" w:lineRule="auto"/>
        <w:ind w:left="133" w:right="551" w:firstLine="720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F763B0">
        <w:rPr>
          <w:rFonts w:ascii="Times New Roman" w:eastAsia="Calibri" w:hAnsi="Times New Roman" w:cs="Times New Roman"/>
          <w:b/>
          <w:w w:val="110"/>
          <w:kern w:val="2"/>
          <w:sz w:val="28"/>
          <w:szCs w:val="28"/>
          <w14:ligatures w14:val="standardContextual"/>
        </w:rPr>
        <w:t>Корректировка.</w:t>
      </w:r>
      <w:r w:rsidRPr="00F763B0">
        <w:rPr>
          <w:rFonts w:ascii="Times New Roman" w:eastAsia="Calibri" w:hAnsi="Times New Roman" w:cs="Times New Roman"/>
          <w:b/>
          <w:spacing w:val="1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По</w:t>
      </w:r>
      <w:r w:rsidRPr="00F763B0">
        <w:rPr>
          <w:rFonts w:ascii="Times New Roman" w:eastAsia="Calibri" w:hAnsi="Times New Roman" w:cs="Times New Roman"/>
          <w:spacing w:val="1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итогам</w:t>
      </w:r>
      <w:r w:rsidRPr="00F763B0">
        <w:rPr>
          <w:rFonts w:ascii="Times New Roman" w:eastAsia="Calibri" w:hAnsi="Times New Roman" w:cs="Times New Roman"/>
          <w:spacing w:val="1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мониторинга</w:t>
      </w:r>
      <w:r w:rsidRPr="00F763B0">
        <w:rPr>
          <w:rFonts w:ascii="Times New Roman" w:eastAsia="Calibri" w:hAnsi="Times New Roman" w:cs="Times New Roman"/>
          <w:spacing w:val="1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определяется</w:t>
      </w:r>
      <w:r w:rsidRPr="00F763B0">
        <w:rPr>
          <w:rFonts w:ascii="Times New Roman" w:eastAsia="Calibri" w:hAnsi="Times New Roman" w:cs="Times New Roman"/>
          <w:spacing w:val="1"/>
          <w:w w:val="110"/>
          <w:kern w:val="2"/>
          <w:sz w:val="28"/>
          <w:szCs w:val="28"/>
          <w14:ligatures w14:val="standardContextual"/>
        </w:rPr>
        <w:t xml:space="preserve"> </w:t>
      </w:r>
      <w:proofErr w:type="gramStart"/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завершится</w:t>
      </w:r>
      <w:proofErr w:type="gramEnd"/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 xml:space="preserve">  </w:t>
      </w:r>
      <w:r w:rsidRPr="00F763B0">
        <w:rPr>
          <w:rFonts w:ascii="Times New Roman" w:eastAsia="Calibri" w:hAnsi="Times New Roman" w:cs="Times New Roman"/>
          <w:spacing w:val="76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 xml:space="preserve">или   </w:t>
      </w:r>
      <w:r w:rsidRPr="00F763B0">
        <w:rPr>
          <w:rFonts w:ascii="Times New Roman" w:eastAsia="Calibri" w:hAnsi="Times New Roman" w:cs="Times New Roman"/>
          <w:spacing w:val="71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 xml:space="preserve">продолжится   </w:t>
      </w:r>
      <w:r w:rsidRPr="00F763B0">
        <w:rPr>
          <w:rFonts w:ascii="Times New Roman" w:eastAsia="Calibri" w:hAnsi="Times New Roman" w:cs="Times New Roman"/>
          <w:spacing w:val="74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 xml:space="preserve">программа   </w:t>
      </w:r>
      <w:r w:rsidRPr="00F763B0">
        <w:rPr>
          <w:rFonts w:ascii="Times New Roman" w:eastAsia="Calibri" w:hAnsi="Times New Roman" w:cs="Times New Roman"/>
          <w:spacing w:val="69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наставничества</w:t>
      </w:r>
      <w:r w:rsidRPr="00F763B0">
        <w:rPr>
          <w:rFonts w:ascii="Times New Roman" w:eastAsia="Calibri" w:hAnsi="Times New Roman" w:cs="Times New Roman"/>
          <w:spacing w:val="-94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в</w:t>
      </w:r>
      <w:r w:rsidRPr="00F763B0">
        <w:rPr>
          <w:rFonts w:ascii="Times New Roman" w:eastAsia="Calibri" w:hAnsi="Times New Roman" w:cs="Times New Roman"/>
          <w:spacing w:val="38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следующем</w:t>
      </w:r>
      <w:r w:rsidRPr="00F763B0">
        <w:rPr>
          <w:rFonts w:ascii="Times New Roman" w:eastAsia="Calibri" w:hAnsi="Times New Roman" w:cs="Times New Roman"/>
          <w:spacing w:val="36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учебном</w:t>
      </w:r>
      <w:r w:rsidRPr="00F763B0">
        <w:rPr>
          <w:rFonts w:ascii="Times New Roman" w:eastAsia="Calibri" w:hAnsi="Times New Roman" w:cs="Times New Roman"/>
          <w:spacing w:val="37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году.</w:t>
      </w:r>
      <w:r w:rsidRPr="00F763B0">
        <w:rPr>
          <w:rFonts w:ascii="Times New Roman" w:eastAsia="Calibri" w:hAnsi="Times New Roman" w:cs="Times New Roman"/>
          <w:spacing w:val="38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Если</w:t>
      </w:r>
      <w:r w:rsidRPr="00F763B0">
        <w:rPr>
          <w:rFonts w:ascii="Times New Roman" w:eastAsia="Calibri" w:hAnsi="Times New Roman" w:cs="Times New Roman"/>
          <w:spacing w:val="40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продолжится,</w:t>
      </w:r>
      <w:r w:rsidRPr="00F763B0">
        <w:rPr>
          <w:rFonts w:ascii="Times New Roman" w:eastAsia="Calibri" w:hAnsi="Times New Roman" w:cs="Times New Roman"/>
          <w:spacing w:val="38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то</w:t>
      </w:r>
      <w:r w:rsidRPr="00F763B0">
        <w:rPr>
          <w:rFonts w:ascii="Times New Roman" w:eastAsia="Calibri" w:hAnsi="Times New Roman" w:cs="Times New Roman"/>
          <w:spacing w:val="37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в</w:t>
      </w:r>
      <w:r w:rsidRPr="00F763B0">
        <w:rPr>
          <w:rFonts w:ascii="Times New Roman" w:eastAsia="Calibri" w:hAnsi="Times New Roman" w:cs="Times New Roman"/>
          <w:spacing w:val="38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10"/>
          <w:kern w:val="2"/>
          <w:sz w:val="28"/>
          <w:szCs w:val="28"/>
          <w14:ligatures w14:val="standardContextual"/>
        </w:rPr>
        <w:t>начале следующего учебного года этапы повторяются, но корректируются</w:t>
      </w:r>
      <w:r w:rsidRPr="00F763B0">
        <w:rPr>
          <w:rFonts w:ascii="Times New Roman" w:eastAsia="Calibri" w:hAnsi="Times New Roman" w:cs="Times New Roman"/>
          <w:spacing w:val="-94"/>
          <w:w w:val="110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05"/>
          <w:kern w:val="2"/>
          <w:sz w:val="28"/>
          <w:szCs w:val="28"/>
          <w14:ligatures w14:val="standardContextual"/>
        </w:rPr>
        <w:t>с</w:t>
      </w:r>
      <w:r w:rsidRPr="00F763B0">
        <w:rPr>
          <w:rFonts w:ascii="Times New Roman" w:eastAsia="Calibri" w:hAnsi="Times New Roman" w:cs="Times New Roman"/>
          <w:spacing w:val="-20"/>
          <w:w w:val="105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05"/>
          <w:kern w:val="2"/>
          <w:sz w:val="28"/>
          <w:szCs w:val="28"/>
          <w14:ligatures w14:val="standardContextual"/>
        </w:rPr>
        <w:t>учетом</w:t>
      </w:r>
      <w:r w:rsidRPr="00F763B0">
        <w:rPr>
          <w:rFonts w:ascii="Times New Roman" w:eastAsia="Calibri" w:hAnsi="Times New Roman" w:cs="Times New Roman"/>
          <w:spacing w:val="-21"/>
          <w:w w:val="105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05"/>
          <w:kern w:val="2"/>
          <w:sz w:val="28"/>
          <w:szCs w:val="28"/>
          <w14:ligatures w14:val="standardContextual"/>
        </w:rPr>
        <w:t>пожеланий</w:t>
      </w:r>
      <w:r w:rsidRPr="00F763B0">
        <w:rPr>
          <w:rFonts w:ascii="Times New Roman" w:eastAsia="Calibri" w:hAnsi="Times New Roman" w:cs="Times New Roman"/>
          <w:spacing w:val="-21"/>
          <w:w w:val="105"/>
          <w:kern w:val="2"/>
          <w:sz w:val="28"/>
          <w:szCs w:val="28"/>
          <w14:ligatures w14:val="standardContextual"/>
        </w:rPr>
        <w:t xml:space="preserve"> </w:t>
      </w:r>
      <w:r w:rsidRPr="00F763B0">
        <w:rPr>
          <w:rFonts w:ascii="Times New Roman" w:eastAsia="Calibri" w:hAnsi="Times New Roman" w:cs="Times New Roman"/>
          <w:w w:val="105"/>
          <w:kern w:val="2"/>
          <w:sz w:val="28"/>
          <w:szCs w:val="28"/>
          <w14:ligatures w14:val="standardContextual"/>
        </w:rPr>
        <w:t>наставляемого.</w:t>
      </w:r>
    </w:p>
    <w:p w:rsidR="00F763B0" w:rsidRPr="00F763B0" w:rsidRDefault="00F763B0" w:rsidP="00F763B0">
      <w:pPr>
        <w:widowControl w:val="0"/>
        <w:autoSpaceDE w:val="0"/>
        <w:autoSpaceDN w:val="0"/>
        <w:spacing w:after="0" w:line="336" w:lineRule="exact"/>
        <w:ind w:left="853"/>
        <w:jc w:val="both"/>
        <w:outlineLvl w:val="2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F763B0"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  <w:t>Результаты</w:t>
      </w:r>
      <w:r w:rsidRPr="00F763B0">
        <w:rPr>
          <w:rFonts w:ascii="Times New Roman" w:eastAsia="Tahoma" w:hAnsi="Times New Roman" w:cs="Times New Roman"/>
          <w:b/>
          <w:bCs/>
          <w:spacing w:val="25"/>
          <w:w w:val="95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  <w:t>внедрения</w:t>
      </w:r>
      <w:r w:rsidRPr="00F763B0">
        <w:rPr>
          <w:rFonts w:ascii="Times New Roman" w:eastAsia="Tahoma" w:hAnsi="Times New Roman" w:cs="Times New Roman"/>
          <w:b/>
          <w:bCs/>
          <w:spacing w:val="24"/>
          <w:w w:val="95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  <w:t>практики</w:t>
      </w:r>
      <w:r w:rsidRPr="00F763B0">
        <w:rPr>
          <w:rFonts w:ascii="Times New Roman" w:eastAsia="Tahoma" w:hAnsi="Times New Roman" w:cs="Times New Roman"/>
          <w:b/>
          <w:bCs/>
          <w:spacing w:val="18"/>
          <w:w w:val="95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  <w:t>наставничества</w:t>
      </w:r>
    </w:p>
    <w:p w:rsidR="00F763B0" w:rsidRPr="00F763B0" w:rsidRDefault="00F763B0" w:rsidP="00F763B0">
      <w:pPr>
        <w:widowControl w:val="0"/>
        <w:autoSpaceDE w:val="0"/>
        <w:autoSpaceDN w:val="0"/>
        <w:spacing w:after="0" w:line="240" w:lineRule="auto"/>
        <w:ind w:left="133" w:right="549" w:firstLine="72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Результатами практики индивидуальной траектории развития</w:t>
      </w:r>
      <w:r w:rsidRPr="00F763B0">
        <w:rPr>
          <w:rFonts w:ascii="Times New Roman" w:eastAsia="Tahoma" w:hAnsi="Times New Roman" w:cs="Times New Roman"/>
          <w:spacing w:val="-94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учащегося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по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направлению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«Агро-класс. Ветеринария»     стали     достижения     учащегося</w:t>
      </w:r>
      <w:r w:rsidRPr="00F763B0">
        <w:rPr>
          <w:rFonts w:ascii="Times New Roman" w:eastAsia="Tahoma" w:hAnsi="Times New Roman" w:cs="Times New Roman"/>
          <w:spacing w:val="-94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в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конкурсах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и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олимпиадах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разного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уровня: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районных,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региональных,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федеральных,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при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этом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с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нарастающим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итогом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увеличивается количество призовых мест в данных мероприятиях,</w:t>
      </w:r>
      <w:r w:rsidRPr="00F763B0">
        <w:rPr>
          <w:rFonts w:ascii="Times New Roman" w:eastAsia="Tahoma" w:hAnsi="Times New Roman" w:cs="Times New Roman"/>
          <w:spacing w:val="-94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05"/>
          <w:sz w:val="28"/>
          <w:szCs w:val="28"/>
        </w:rPr>
        <w:t>соответственно</w:t>
      </w:r>
      <w:r w:rsidRPr="00F763B0">
        <w:rPr>
          <w:rFonts w:ascii="Times New Roman" w:eastAsia="Tahoma" w:hAnsi="Times New Roman" w:cs="Times New Roman"/>
          <w:spacing w:val="-21"/>
          <w:w w:val="105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05"/>
          <w:sz w:val="28"/>
          <w:szCs w:val="28"/>
        </w:rPr>
        <w:t>качество</w:t>
      </w:r>
      <w:r w:rsidRPr="00F763B0">
        <w:rPr>
          <w:rFonts w:ascii="Times New Roman" w:eastAsia="Tahoma" w:hAnsi="Times New Roman" w:cs="Times New Roman"/>
          <w:spacing w:val="-21"/>
          <w:w w:val="105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05"/>
          <w:sz w:val="28"/>
          <w:szCs w:val="28"/>
        </w:rPr>
        <w:t>участия.</w:t>
      </w:r>
    </w:p>
    <w:p w:rsidR="00F763B0" w:rsidRPr="00F763B0" w:rsidRDefault="00F763B0" w:rsidP="00F763B0">
      <w:pPr>
        <w:widowControl w:val="0"/>
        <w:autoSpaceDE w:val="0"/>
        <w:autoSpaceDN w:val="0"/>
        <w:spacing w:after="0" w:line="240" w:lineRule="auto"/>
        <w:ind w:left="133" w:right="552" w:firstLine="72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Обобщение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итогов  участия  детей  в  конкурсах  отражается</w:t>
      </w:r>
      <w:r w:rsidRPr="00F763B0">
        <w:rPr>
          <w:rFonts w:ascii="Times New Roman" w:eastAsia="Tahoma" w:hAnsi="Times New Roman" w:cs="Times New Roman"/>
          <w:spacing w:val="-94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05"/>
          <w:sz w:val="28"/>
          <w:szCs w:val="28"/>
        </w:rPr>
        <w:t>в</w:t>
      </w:r>
      <w:r w:rsidRPr="00F763B0">
        <w:rPr>
          <w:rFonts w:ascii="Times New Roman" w:eastAsia="Tahoma" w:hAnsi="Times New Roman" w:cs="Times New Roman"/>
          <w:spacing w:val="-23"/>
          <w:w w:val="105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05"/>
          <w:sz w:val="28"/>
          <w:szCs w:val="28"/>
        </w:rPr>
        <w:t>различных</w:t>
      </w:r>
      <w:r w:rsidRPr="00F763B0">
        <w:rPr>
          <w:rFonts w:ascii="Times New Roman" w:eastAsia="Tahoma" w:hAnsi="Times New Roman" w:cs="Times New Roman"/>
          <w:spacing w:val="-22"/>
          <w:w w:val="105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05"/>
          <w:sz w:val="28"/>
          <w:szCs w:val="28"/>
        </w:rPr>
        <w:t>мониторингах.</w:t>
      </w:r>
    </w:p>
    <w:p w:rsidR="00F763B0" w:rsidRPr="00F763B0" w:rsidRDefault="00F763B0" w:rsidP="00F763B0">
      <w:pPr>
        <w:widowControl w:val="0"/>
        <w:autoSpaceDE w:val="0"/>
        <w:autoSpaceDN w:val="0"/>
        <w:spacing w:after="0" w:line="235" w:lineRule="auto"/>
        <w:ind w:left="133" w:right="550" w:firstLine="72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В результате можно увидеть, как усвоение обучающимися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дополнительных образовательных программ, внеурочная работа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под</w:t>
      </w:r>
      <w:r w:rsidRPr="00F763B0">
        <w:rPr>
          <w:rFonts w:ascii="Times New Roman" w:eastAsia="Tahoma" w:hAnsi="Times New Roman" w:cs="Times New Roman"/>
          <w:spacing w:val="-20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руководством</w:t>
      </w:r>
      <w:r w:rsidRPr="00F763B0">
        <w:rPr>
          <w:rFonts w:ascii="Times New Roman" w:eastAsia="Tahoma" w:hAnsi="Times New Roman" w:cs="Times New Roman"/>
          <w:spacing w:val="-20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наставника</w:t>
      </w:r>
      <w:r w:rsidRPr="00F763B0">
        <w:rPr>
          <w:rFonts w:ascii="Times New Roman" w:eastAsia="Tahoma" w:hAnsi="Times New Roman" w:cs="Times New Roman"/>
          <w:spacing w:val="-2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обеспечивают</w:t>
      </w:r>
      <w:r w:rsidRPr="00F763B0">
        <w:rPr>
          <w:rFonts w:ascii="Times New Roman" w:eastAsia="Tahoma" w:hAnsi="Times New Roman" w:cs="Times New Roman"/>
          <w:spacing w:val="-20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полноценное</w:t>
      </w:r>
      <w:r w:rsidRPr="00F763B0">
        <w:rPr>
          <w:rFonts w:ascii="Times New Roman" w:eastAsia="Tahoma" w:hAnsi="Times New Roman" w:cs="Times New Roman"/>
          <w:spacing w:val="-20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развитие</w:t>
      </w:r>
      <w:r w:rsidRPr="00F763B0">
        <w:rPr>
          <w:rFonts w:ascii="Times New Roman" w:eastAsia="Tahoma" w:hAnsi="Times New Roman" w:cs="Times New Roman"/>
          <w:spacing w:val="-93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личности,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раскрывают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творческие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способности в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определенном</w:t>
      </w:r>
      <w:r w:rsidRPr="00F763B0">
        <w:rPr>
          <w:rFonts w:ascii="Times New Roman" w:eastAsia="Tahoma" w:hAnsi="Times New Roman" w:cs="Times New Roman"/>
          <w:spacing w:val="-94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направлении,</w:t>
      </w:r>
      <w:r w:rsidRPr="00F763B0">
        <w:rPr>
          <w:rFonts w:ascii="Times New Roman" w:eastAsia="Tahoma" w:hAnsi="Times New Roman" w:cs="Times New Roman"/>
          <w:spacing w:val="90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мотивируют</w:t>
      </w:r>
      <w:r w:rsidRPr="00F763B0">
        <w:rPr>
          <w:rFonts w:ascii="Times New Roman" w:eastAsia="Tahoma" w:hAnsi="Times New Roman" w:cs="Times New Roman"/>
          <w:spacing w:val="9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к</w:t>
      </w:r>
      <w:r w:rsidRPr="00F763B0">
        <w:rPr>
          <w:rFonts w:ascii="Times New Roman" w:eastAsia="Tahoma" w:hAnsi="Times New Roman" w:cs="Times New Roman"/>
          <w:spacing w:val="90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расширению</w:t>
      </w:r>
      <w:r w:rsidRPr="00F763B0">
        <w:rPr>
          <w:rFonts w:ascii="Times New Roman" w:eastAsia="Tahoma" w:hAnsi="Times New Roman" w:cs="Times New Roman"/>
          <w:spacing w:val="92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теоретических</w:t>
      </w:r>
      <w:r w:rsidRPr="00F763B0">
        <w:rPr>
          <w:rFonts w:ascii="Times New Roman" w:eastAsia="Tahoma" w:hAnsi="Times New Roman" w:cs="Times New Roman"/>
          <w:spacing w:val="90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знаний</w:t>
      </w:r>
      <w:r w:rsidRPr="00F763B0">
        <w:rPr>
          <w:rFonts w:ascii="Times New Roman" w:eastAsia="Tahoma" w:hAnsi="Times New Roman" w:cs="Times New Roman"/>
          <w:spacing w:val="-94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и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практических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навыков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в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избранной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области,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что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10"/>
          <w:sz w:val="28"/>
          <w:szCs w:val="28"/>
        </w:rPr>
        <w:t>помогает</w:t>
      </w:r>
      <w:r w:rsidRPr="00F763B0">
        <w:rPr>
          <w:rFonts w:ascii="Times New Roman" w:eastAsia="Tahoma" w:hAnsi="Times New Roman" w:cs="Times New Roman"/>
          <w:spacing w:val="1"/>
          <w:w w:val="110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05"/>
          <w:sz w:val="28"/>
          <w:szCs w:val="28"/>
        </w:rPr>
        <w:t>самореализации</w:t>
      </w:r>
      <w:r w:rsidRPr="00F763B0">
        <w:rPr>
          <w:rFonts w:ascii="Times New Roman" w:eastAsia="Tahoma" w:hAnsi="Times New Roman" w:cs="Times New Roman"/>
          <w:spacing w:val="19"/>
          <w:w w:val="105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05"/>
          <w:sz w:val="28"/>
          <w:szCs w:val="28"/>
        </w:rPr>
        <w:t>и</w:t>
      </w:r>
      <w:r w:rsidRPr="00F763B0">
        <w:rPr>
          <w:rFonts w:ascii="Times New Roman" w:eastAsia="Tahoma" w:hAnsi="Times New Roman" w:cs="Times New Roman"/>
          <w:spacing w:val="25"/>
          <w:w w:val="105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05"/>
          <w:sz w:val="28"/>
          <w:szCs w:val="28"/>
        </w:rPr>
        <w:t>самоопределению</w:t>
      </w:r>
      <w:r w:rsidRPr="00F763B0">
        <w:rPr>
          <w:rFonts w:ascii="Times New Roman" w:eastAsia="Tahoma" w:hAnsi="Times New Roman" w:cs="Times New Roman"/>
          <w:spacing w:val="26"/>
          <w:w w:val="105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05"/>
          <w:sz w:val="28"/>
          <w:szCs w:val="28"/>
        </w:rPr>
        <w:t>личности,</w:t>
      </w:r>
      <w:r w:rsidRPr="00F763B0">
        <w:rPr>
          <w:rFonts w:ascii="Times New Roman" w:eastAsia="Tahoma" w:hAnsi="Times New Roman" w:cs="Times New Roman"/>
          <w:spacing w:val="27"/>
          <w:w w:val="105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05"/>
          <w:sz w:val="28"/>
          <w:szCs w:val="28"/>
        </w:rPr>
        <w:t>её</w:t>
      </w:r>
      <w:r w:rsidRPr="00F763B0">
        <w:rPr>
          <w:rFonts w:ascii="Times New Roman" w:eastAsia="Tahoma" w:hAnsi="Times New Roman" w:cs="Times New Roman"/>
          <w:spacing w:val="26"/>
          <w:w w:val="105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w w:val="105"/>
          <w:sz w:val="28"/>
          <w:szCs w:val="28"/>
        </w:rPr>
        <w:t>профориентации.</w:t>
      </w:r>
    </w:p>
    <w:p w:rsidR="00F763B0" w:rsidRPr="00F763B0" w:rsidRDefault="00F763B0" w:rsidP="00F763B0">
      <w:pPr>
        <w:widowControl w:val="0"/>
        <w:autoSpaceDE w:val="0"/>
        <w:autoSpaceDN w:val="0"/>
        <w:spacing w:before="2" w:after="0" w:line="240" w:lineRule="auto"/>
        <w:rPr>
          <w:rFonts w:ascii="Times New Roman" w:eastAsia="Tahoma" w:hAnsi="Times New Roman" w:cs="Times New Roman"/>
          <w:sz w:val="28"/>
          <w:szCs w:val="28"/>
        </w:rPr>
      </w:pPr>
    </w:p>
    <w:p w:rsidR="00F763B0" w:rsidRPr="00F763B0" w:rsidRDefault="00F763B0" w:rsidP="00F763B0">
      <w:pPr>
        <w:widowControl w:val="0"/>
        <w:autoSpaceDE w:val="0"/>
        <w:autoSpaceDN w:val="0"/>
        <w:spacing w:after="0" w:line="240" w:lineRule="auto"/>
        <w:ind w:left="853"/>
        <w:jc w:val="both"/>
        <w:outlineLvl w:val="2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F763B0"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  <w:t>Срок</w:t>
      </w:r>
      <w:r w:rsidRPr="00F763B0">
        <w:rPr>
          <w:rFonts w:ascii="Times New Roman" w:eastAsia="Tahoma" w:hAnsi="Times New Roman" w:cs="Times New Roman"/>
          <w:b/>
          <w:bCs/>
          <w:spacing w:val="6"/>
          <w:w w:val="95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  <w:t>реализации:</w:t>
      </w:r>
      <w:r w:rsidRPr="00F763B0">
        <w:rPr>
          <w:rFonts w:ascii="Times New Roman" w:eastAsia="Tahoma" w:hAnsi="Times New Roman" w:cs="Times New Roman"/>
          <w:b/>
          <w:bCs/>
          <w:spacing w:val="5"/>
          <w:w w:val="95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  <w:t>3</w:t>
      </w:r>
      <w:r w:rsidRPr="00F763B0">
        <w:rPr>
          <w:rFonts w:ascii="Times New Roman" w:eastAsia="Tahoma" w:hAnsi="Times New Roman" w:cs="Times New Roman"/>
          <w:b/>
          <w:bCs/>
          <w:spacing w:val="4"/>
          <w:w w:val="95"/>
          <w:sz w:val="28"/>
          <w:szCs w:val="28"/>
        </w:rPr>
        <w:t xml:space="preserve"> </w:t>
      </w:r>
      <w:r w:rsidRPr="00F763B0"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  <w:t>года.</w:t>
      </w:r>
    </w:p>
    <w:p w:rsidR="00F763B0" w:rsidRPr="00F763B0" w:rsidRDefault="00F763B0" w:rsidP="00F763B0">
      <w:pPr>
        <w:widowControl w:val="0"/>
        <w:autoSpaceDE w:val="0"/>
        <w:autoSpaceDN w:val="0"/>
        <w:spacing w:after="0" w:line="240" w:lineRule="auto"/>
        <w:ind w:left="853"/>
        <w:jc w:val="both"/>
        <w:outlineLvl w:val="2"/>
        <w:rPr>
          <w:rFonts w:ascii="Times New Roman" w:eastAsia="Tahoma" w:hAnsi="Times New Roman" w:cs="Times New Roman"/>
          <w:b/>
          <w:bCs/>
          <w:w w:val="95"/>
          <w:sz w:val="28"/>
          <w:szCs w:val="28"/>
        </w:rPr>
      </w:pPr>
    </w:p>
    <w:p w:rsidR="00FD25D1" w:rsidRDefault="00FD25D1"/>
    <w:sectPr w:rsidR="00FD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E4D34"/>
    <w:multiLevelType w:val="multilevel"/>
    <w:tmpl w:val="2B76BA8E"/>
    <w:lvl w:ilvl="0">
      <w:start w:val="3"/>
      <w:numFmt w:val="decimal"/>
      <w:lvlText w:val="%1."/>
      <w:lvlJc w:val="left"/>
      <w:pPr>
        <w:ind w:left="133" w:hanging="428"/>
      </w:pPr>
      <w:rPr>
        <w:rFonts w:ascii="Tahoma" w:eastAsia="Tahoma" w:hAnsi="Tahoma" w:cs="Tahoma" w:hint="default"/>
        <w:b/>
        <w:bCs/>
        <w:color w:val="2C185D"/>
        <w:spacing w:val="-2"/>
        <w:w w:val="97"/>
        <w:sz w:val="36"/>
        <w:szCs w:val="3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778"/>
      </w:pPr>
      <w:rPr>
        <w:b/>
        <w:bCs/>
        <w:spacing w:val="-2"/>
        <w:w w:val="8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66" w:hanging="413"/>
      </w:pPr>
      <w:rPr>
        <w:w w:val="92"/>
        <w:lang w:val="ru-RU" w:eastAsia="en-US" w:bidi="ar-SA"/>
      </w:rPr>
    </w:lvl>
    <w:lvl w:ilvl="3">
      <w:numFmt w:val="bullet"/>
      <w:lvlText w:val="•"/>
      <w:lvlJc w:val="left"/>
      <w:pPr>
        <w:ind w:left="2393" w:hanging="41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526" w:hanging="41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659" w:hanging="41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93" w:hanging="41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26" w:hanging="41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59" w:hanging="413"/>
      </w:pPr>
      <w:rPr>
        <w:lang w:val="ru-RU" w:eastAsia="en-US" w:bidi="ar-SA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84"/>
    <w:rsid w:val="00A61884"/>
    <w:rsid w:val="00F763B0"/>
    <w:rsid w:val="00FD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2024-04-25T23:41:00Z</dcterms:created>
  <dcterms:modified xsi:type="dcterms:W3CDTF">2024-04-25T23:41:00Z</dcterms:modified>
</cp:coreProperties>
</file>