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B0" w:rsidRPr="00F763B0" w:rsidRDefault="00F763B0" w:rsidP="00F763B0">
      <w:pPr>
        <w:widowControl w:val="0"/>
        <w:autoSpaceDE w:val="0"/>
        <w:autoSpaceDN w:val="0"/>
        <w:spacing w:after="0" w:line="240" w:lineRule="auto"/>
        <w:ind w:left="853"/>
        <w:jc w:val="center"/>
        <w:outlineLvl w:val="2"/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</w:pP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МИР</w:t>
      </w:r>
      <w:r w:rsidRPr="00F763B0">
        <w:rPr>
          <w:rFonts w:ascii="Times New Roman" w:eastAsia="Tahoma" w:hAnsi="Times New Roman" w:cs="Times New Roman"/>
          <w:b/>
          <w:bCs/>
          <w:spacing w:val="41"/>
          <w:w w:val="9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ГЕНИЕВ</w:t>
      </w:r>
    </w:p>
    <w:p w:rsidR="00F763B0" w:rsidRPr="00F763B0" w:rsidRDefault="00F763B0" w:rsidP="00F763B0">
      <w:pPr>
        <w:widowControl w:val="0"/>
        <w:autoSpaceDE w:val="0"/>
        <w:autoSpaceDN w:val="0"/>
        <w:spacing w:after="0" w:line="240" w:lineRule="auto"/>
        <w:ind w:left="853"/>
        <w:jc w:val="center"/>
        <w:outlineLvl w:val="2"/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</w:pPr>
    </w:p>
    <w:p w:rsidR="00F763B0" w:rsidRPr="00F763B0" w:rsidRDefault="00F763B0" w:rsidP="00F763B0">
      <w:pPr>
        <w:spacing w:after="0" w:line="337" w:lineRule="exact"/>
        <w:ind w:left="8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  <w:r w:rsidRPr="00F763B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76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наставничества</w:t>
      </w:r>
      <w:r w:rsidRPr="00F763B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763B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</w:t>
      </w:r>
      <w:r w:rsidRPr="00F763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763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63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763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ученик»</w:t>
      </w:r>
    </w:p>
    <w:p w:rsidR="00F763B0" w:rsidRPr="00F763B0" w:rsidRDefault="00F763B0" w:rsidP="00F763B0">
      <w:pPr>
        <w:widowControl w:val="0"/>
        <w:autoSpaceDE w:val="0"/>
        <w:autoSpaceDN w:val="0"/>
        <w:spacing w:after="0" w:line="240" w:lineRule="auto"/>
        <w:ind w:left="133" w:right="550"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763B0">
        <w:rPr>
          <w:rFonts w:ascii="Times New Roman" w:eastAsia="Tahoma" w:hAnsi="Times New Roman" w:cs="Times New Roman"/>
          <w:b/>
          <w:w w:val="105"/>
          <w:sz w:val="28"/>
          <w:szCs w:val="28"/>
        </w:rPr>
        <w:t xml:space="preserve">Наставник: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Картавая Наталья Валерьевна, учитель биологии</w:t>
      </w:r>
      <w:r w:rsidRPr="00F763B0">
        <w:rPr>
          <w:rFonts w:ascii="Times New Roman" w:eastAsia="Tahoma" w:hAnsi="Times New Roman" w:cs="Times New Roman"/>
          <w:spacing w:val="-89"/>
          <w:w w:val="10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и</w:t>
      </w:r>
      <w:r w:rsidRPr="00F763B0">
        <w:rPr>
          <w:rFonts w:ascii="Times New Roman" w:eastAsia="Tahoma" w:hAnsi="Times New Roman" w:cs="Times New Roman"/>
          <w:spacing w:val="-22"/>
          <w:w w:val="10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химии,</w:t>
      </w:r>
      <w:r w:rsidRPr="00F763B0">
        <w:rPr>
          <w:rFonts w:ascii="Times New Roman" w:eastAsia="Tahoma" w:hAnsi="Times New Roman" w:cs="Times New Roman"/>
          <w:spacing w:val="-20"/>
          <w:w w:val="10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классный</w:t>
      </w:r>
      <w:r w:rsidRPr="00F763B0">
        <w:rPr>
          <w:rFonts w:ascii="Times New Roman" w:eastAsia="Tahoma" w:hAnsi="Times New Roman" w:cs="Times New Roman"/>
          <w:spacing w:val="-21"/>
          <w:w w:val="10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руководитель.</w:t>
      </w:r>
    </w:p>
    <w:p w:rsidR="00F763B0" w:rsidRPr="00F763B0" w:rsidRDefault="00F763B0" w:rsidP="00F763B0">
      <w:pPr>
        <w:spacing w:after="0" w:line="235" w:lineRule="auto"/>
        <w:ind w:left="133" w:right="55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3B0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  <w:t>Наставляемый</w:t>
      </w:r>
      <w:proofErr w:type="gramEnd"/>
      <w:r w:rsidRPr="00F763B0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  <w:t xml:space="preserve">:   </w:t>
      </w:r>
      <w:r w:rsidRPr="00F763B0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учащиеся 8 – 11 классов.</w:t>
      </w:r>
    </w:p>
    <w:p w:rsidR="00F763B0" w:rsidRPr="00F763B0" w:rsidRDefault="00F763B0" w:rsidP="00F763B0">
      <w:pPr>
        <w:widowControl w:val="0"/>
        <w:autoSpaceDE w:val="0"/>
        <w:autoSpaceDN w:val="0"/>
        <w:spacing w:after="0" w:line="337" w:lineRule="exact"/>
        <w:ind w:left="853"/>
        <w:jc w:val="both"/>
        <w:outlineLvl w:val="2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Ключевая</w:t>
      </w:r>
      <w:r w:rsidRPr="00F763B0">
        <w:rPr>
          <w:rFonts w:ascii="Times New Roman" w:eastAsia="Tahoma" w:hAnsi="Times New Roman" w:cs="Times New Roman"/>
          <w:b/>
          <w:bCs/>
          <w:spacing w:val="-4"/>
          <w:w w:val="9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идея</w:t>
      </w:r>
      <w:r w:rsidRPr="00F763B0">
        <w:rPr>
          <w:rFonts w:ascii="Times New Roman" w:eastAsia="Tahoma" w:hAnsi="Times New Roman" w:cs="Times New Roman"/>
          <w:b/>
          <w:bCs/>
          <w:spacing w:val="-4"/>
          <w:w w:val="9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практики</w:t>
      </w:r>
    </w:p>
    <w:p w:rsidR="00F763B0" w:rsidRPr="00F763B0" w:rsidRDefault="00F763B0" w:rsidP="00F763B0">
      <w:pPr>
        <w:widowControl w:val="0"/>
        <w:autoSpaceDE w:val="0"/>
        <w:autoSpaceDN w:val="0"/>
        <w:spacing w:after="0" w:line="240" w:lineRule="auto"/>
        <w:ind w:left="133" w:right="549"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Основная проблема сельских малокомплектных школ – малая</w:t>
      </w:r>
      <w:r w:rsidRPr="00F763B0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наполняемость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классов,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соответственно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и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одаренных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детей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немного, а количество мероприятий для одаренных школьников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очень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велико.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proofErr w:type="gramStart"/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Если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не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определить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траекторию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развития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spacing w:val="-1"/>
          <w:w w:val="110"/>
          <w:sz w:val="28"/>
          <w:szCs w:val="28"/>
        </w:rPr>
        <w:t>обучающихся,</w:t>
      </w:r>
      <w:r w:rsidRPr="00F763B0">
        <w:rPr>
          <w:rFonts w:ascii="Times New Roman" w:eastAsia="Tahoma" w:hAnsi="Times New Roman" w:cs="Times New Roman"/>
          <w:spacing w:val="-20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spacing w:val="-1"/>
          <w:w w:val="110"/>
          <w:sz w:val="28"/>
          <w:szCs w:val="28"/>
        </w:rPr>
        <w:t>то</w:t>
      </w:r>
      <w:r w:rsidRPr="00F763B0">
        <w:rPr>
          <w:rFonts w:ascii="Times New Roman" w:eastAsia="Tahoma" w:hAnsi="Times New Roman" w:cs="Times New Roman"/>
          <w:spacing w:val="-22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spacing w:val="-1"/>
          <w:w w:val="110"/>
          <w:sz w:val="28"/>
          <w:szCs w:val="28"/>
        </w:rPr>
        <w:t>они</w:t>
      </w:r>
      <w:r w:rsidRPr="00F763B0">
        <w:rPr>
          <w:rFonts w:ascii="Times New Roman" w:eastAsia="Tahoma" w:hAnsi="Times New Roman" w:cs="Times New Roman"/>
          <w:spacing w:val="-20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spacing w:val="-1"/>
          <w:w w:val="110"/>
          <w:sz w:val="28"/>
          <w:szCs w:val="28"/>
        </w:rPr>
        <w:t>будут</w:t>
      </w:r>
      <w:r w:rsidRPr="00F763B0">
        <w:rPr>
          <w:rFonts w:ascii="Times New Roman" w:eastAsia="Tahoma" w:hAnsi="Times New Roman" w:cs="Times New Roman"/>
          <w:spacing w:val="-20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spacing w:val="-1"/>
          <w:w w:val="110"/>
          <w:sz w:val="28"/>
          <w:szCs w:val="28"/>
        </w:rPr>
        <w:t>тратить</w:t>
      </w:r>
      <w:r w:rsidRPr="00F763B0">
        <w:rPr>
          <w:rFonts w:ascii="Times New Roman" w:eastAsia="Tahoma" w:hAnsi="Times New Roman" w:cs="Times New Roman"/>
          <w:spacing w:val="-2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spacing w:val="-1"/>
          <w:w w:val="110"/>
          <w:sz w:val="28"/>
          <w:szCs w:val="28"/>
        </w:rPr>
        <w:t>свой</w:t>
      </w:r>
      <w:r w:rsidRPr="00F763B0">
        <w:rPr>
          <w:rFonts w:ascii="Times New Roman" w:eastAsia="Tahoma" w:hAnsi="Times New Roman" w:cs="Times New Roman"/>
          <w:spacing w:val="-20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spacing w:val="-1"/>
          <w:w w:val="110"/>
          <w:sz w:val="28"/>
          <w:szCs w:val="28"/>
        </w:rPr>
        <w:t>потенциал,</w:t>
      </w:r>
      <w:r w:rsidRPr="00F763B0">
        <w:rPr>
          <w:rFonts w:ascii="Times New Roman" w:eastAsia="Tahoma" w:hAnsi="Times New Roman" w:cs="Times New Roman"/>
          <w:spacing w:val="-19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не</w:t>
      </w:r>
      <w:r w:rsidRPr="00F763B0">
        <w:rPr>
          <w:rFonts w:ascii="Times New Roman" w:eastAsia="Tahoma" w:hAnsi="Times New Roman" w:cs="Times New Roman"/>
          <w:spacing w:val="-20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получая</w:t>
      </w:r>
      <w:r w:rsidRPr="00F763B0">
        <w:rPr>
          <w:rFonts w:ascii="Times New Roman" w:eastAsia="Tahoma" w:hAnsi="Times New Roman" w:cs="Times New Roman"/>
          <w:spacing w:val="-18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при</w:t>
      </w:r>
      <w:r w:rsidRPr="00F763B0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этом</w:t>
      </w:r>
      <w:r w:rsidRPr="00F763B0">
        <w:rPr>
          <w:rFonts w:ascii="Times New Roman" w:eastAsia="Tahoma" w:hAnsi="Times New Roman" w:cs="Times New Roman"/>
          <w:spacing w:val="-14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положительного</w:t>
      </w:r>
      <w:r w:rsidRPr="00F763B0">
        <w:rPr>
          <w:rFonts w:ascii="Times New Roman" w:eastAsia="Tahoma" w:hAnsi="Times New Roman" w:cs="Times New Roman"/>
          <w:spacing w:val="-13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эффекта</w:t>
      </w:r>
      <w:r w:rsidRPr="00F763B0">
        <w:rPr>
          <w:rFonts w:ascii="Times New Roman" w:eastAsia="Tahoma" w:hAnsi="Times New Roman" w:cs="Times New Roman"/>
          <w:spacing w:val="-15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для</w:t>
      </w:r>
      <w:r w:rsidRPr="00F763B0">
        <w:rPr>
          <w:rFonts w:ascii="Times New Roman" w:eastAsia="Tahoma" w:hAnsi="Times New Roman" w:cs="Times New Roman"/>
          <w:spacing w:val="-13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себя.</w:t>
      </w:r>
      <w:proofErr w:type="gramEnd"/>
      <w:r w:rsidRPr="00F763B0">
        <w:rPr>
          <w:rFonts w:ascii="Times New Roman" w:eastAsia="Tahoma" w:hAnsi="Times New Roman" w:cs="Times New Roman"/>
          <w:spacing w:val="-15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Практика</w:t>
      </w:r>
      <w:r w:rsidRPr="00F763B0">
        <w:rPr>
          <w:rFonts w:ascii="Times New Roman" w:eastAsia="Tahoma" w:hAnsi="Times New Roman" w:cs="Times New Roman"/>
          <w:spacing w:val="-15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будет</w:t>
      </w:r>
      <w:r w:rsidRPr="00F763B0">
        <w:rPr>
          <w:rFonts w:ascii="Times New Roman" w:eastAsia="Tahoma" w:hAnsi="Times New Roman" w:cs="Times New Roman"/>
          <w:spacing w:val="-14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интересна</w:t>
      </w:r>
      <w:r w:rsidRPr="00F763B0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педагогам сельских школ, осуществляющих функцию наставника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одаренного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школьника.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Основной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технологией,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 xml:space="preserve">используемой </w:t>
      </w:r>
      <w:r w:rsidRPr="00F763B0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наставником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для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успешной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реализации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практики,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является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проектная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технология,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которая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ведёт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к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повышению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самостоятельной</w:t>
      </w:r>
      <w:r w:rsidRPr="00F763B0">
        <w:rPr>
          <w:rFonts w:ascii="Times New Roman" w:eastAsia="Tahoma" w:hAnsi="Times New Roman" w:cs="Times New Roman"/>
          <w:spacing w:val="-23"/>
          <w:w w:val="10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деятельности</w:t>
      </w:r>
      <w:r w:rsidRPr="00F763B0">
        <w:rPr>
          <w:rFonts w:ascii="Times New Roman" w:eastAsia="Tahoma" w:hAnsi="Times New Roman" w:cs="Times New Roman"/>
          <w:spacing w:val="-20"/>
          <w:w w:val="10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ученика.</w:t>
      </w:r>
    </w:p>
    <w:p w:rsidR="00F763B0" w:rsidRPr="00F763B0" w:rsidRDefault="00F763B0" w:rsidP="00F763B0">
      <w:pPr>
        <w:widowControl w:val="0"/>
        <w:autoSpaceDE w:val="0"/>
        <w:autoSpaceDN w:val="0"/>
        <w:spacing w:after="0" w:line="316" w:lineRule="exact"/>
        <w:ind w:left="853"/>
        <w:jc w:val="both"/>
        <w:outlineLvl w:val="2"/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</w:pPr>
    </w:p>
    <w:p w:rsidR="00F763B0" w:rsidRPr="00F763B0" w:rsidRDefault="00F763B0" w:rsidP="00F763B0">
      <w:pPr>
        <w:widowControl w:val="0"/>
        <w:autoSpaceDE w:val="0"/>
        <w:autoSpaceDN w:val="0"/>
        <w:spacing w:after="0" w:line="316" w:lineRule="exact"/>
        <w:ind w:left="853"/>
        <w:jc w:val="both"/>
        <w:outlineLvl w:val="2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Актуальность</w:t>
      </w:r>
      <w:r w:rsidRPr="00F763B0">
        <w:rPr>
          <w:rFonts w:ascii="Times New Roman" w:eastAsia="Tahoma" w:hAnsi="Times New Roman" w:cs="Times New Roman"/>
          <w:b/>
          <w:bCs/>
          <w:spacing w:val="24"/>
          <w:w w:val="9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практики</w:t>
      </w:r>
    </w:p>
    <w:p w:rsidR="00F763B0" w:rsidRPr="00F763B0" w:rsidRDefault="00F763B0" w:rsidP="00F763B0">
      <w:pPr>
        <w:widowControl w:val="0"/>
        <w:autoSpaceDE w:val="0"/>
        <w:autoSpaceDN w:val="0"/>
        <w:spacing w:before="118" w:after="0" w:line="240" w:lineRule="auto"/>
        <w:ind w:left="133" w:right="552" w:firstLine="575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Современное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образовательное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пространство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предлагает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множество возможностей для развития обучающихся, в том числе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через участие в конкурсах, олимпиадах и научно – практических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конференциях.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Одаренному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школьнику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сложно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самостоятельно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определиться</w:t>
      </w:r>
      <w:r w:rsidRPr="00F763B0">
        <w:rPr>
          <w:rFonts w:ascii="Times New Roman" w:eastAsia="Tahoma" w:hAnsi="Times New Roman" w:cs="Times New Roman"/>
          <w:spacing w:val="6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с</w:t>
      </w:r>
      <w:r w:rsidRPr="00F763B0">
        <w:rPr>
          <w:rFonts w:ascii="Times New Roman" w:eastAsia="Tahoma" w:hAnsi="Times New Roman" w:cs="Times New Roman"/>
          <w:spacing w:val="63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выбором</w:t>
      </w:r>
      <w:r w:rsidRPr="00F763B0">
        <w:rPr>
          <w:rFonts w:ascii="Times New Roman" w:eastAsia="Tahoma" w:hAnsi="Times New Roman" w:cs="Times New Roman"/>
          <w:spacing w:val="58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направления</w:t>
      </w:r>
      <w:r w:rsidRPr="00F763B0">
        <w:rPr>
          <w:rFonts w:ascii="Times New Roman" w:eastAsia="Tahoma" w:hAnsi="Times New Roman" w:cs="Times New Roman"/>
          <w:spacing w:val="63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своего</w:t>
      </w:r>
      <w:r w:rsidRPr="00F763B0">
        <w:rPr>
          <w:rFonts w:ascii="Times New Roman" w:eastAsia="Tahoma" w:hAnsi="Times New Roman" w:cs="Times New Roman"/>
          <w:spacing w:val="62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развития во</w:t>
      </w:r>
      <w:r w:rsidRPr="00F763B0">
        <w:rPr>
          <w:rFonts w:ascii="Times New Roman" w:eastAsia="Tahoma" w:hAnsi="Times New Roman" w:cs="Times New Roman"/>
          <w:spacing w:val="48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внеурочной</w:t>
      </w:r>
      <w:r w:rsidRPr="00F763B0">
        <w:rPr>
          <w:rFonts w:ascii="Times New Roman" w:eastAsia="Tahoma" w:hAnsi="Times New Roman" w:cs="Times New Roman"/>
          <w:spacing w:val="45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деятельности</w:t>
      </w:r>
      <w:r w:rsidRPr="00F763B0">
        <w:rPr>
          <w:rFonts w:ascii="Times New Roman" w:eastAsia="Tahoma" w:hAnsi="Times New Roman" w:cs="Times New Roman"/>
          <w:spacing w:val="47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и</w:t>
      </w:r>
      <w:r w:rsidRPr="00F763B0">
        <w:rPr>
          <w:rFonts w:ascii="Times New Roman" w:eastAsia="Tahoma" w:hAnsi="Times New Roman" w:cs="Times New Roman"/>
          <w:spacing w:val="48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отобрать</w:t>
      </w:r>
      <w:r w:rsidRPr="00F763B0">
        <w:rPr>
          <w:rFonts w:ascii="Times New Roman" w:eastAsia="Tahoma" w:hAnsi="Times New Roman" w:cs="Times New Roman"/>
          <w:spacing w:val="48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то</w:t>
      </w:r>
      <w:r w:rsidRPr="00F763B0">
        <w:rPr>
          <w:rFonts w:ascii="Times New Roman" w:eastAsia="Tahoma" w:hAnsi="Times New Roman" w:cs="Times New Roman"/>
          <w:spacing w:val="47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содержание,</w:t>
      </w:r>
      <w:r w:rsidRPr="00F763B0">
        <w:rPr>
          <w:rFonts w:ascii="Times New Roman" w:eastAsia="Tahoma" w:hAnsi="Times New Roman" w:cs="Times New Roman"/>
          <w:spacing w:val="49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которое</w:t>
      </w:r>
      <w:r w:rsidRPr="00F763B0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в</w:t>
      </w:r>
      <w:r w:rsidRPr="00F763B0">
        <w:rPr>
          <w:rFonts w:ascii="Times New Roman" w:eastAsia="Tahoma" w:hAnsi="Times New Roman" w:cs="Times New Roman"/>
          <w:spacing w:val="92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 xml:space="preserve">наибольшей </w:t>
      </w:r>
      <w:r w:rsidRPr="00F763B0">
        <w:rPr>
          <w:rFonts w:ascii="Times New Roman" w:eastAsia="Tahoma" w:hAnsi="Times New Roman" w:cs="Times New Roman"/>
          <w:spacing w:val="89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 xml:space="preserve">степени </w:t>
      </w:r>
      <w:r w:rsidRPr="00F763B0">
        <w:rPr>
          <w:rFonts w:ascii="Times New Roman" w:eastAsia="Tahoma" w:hAnsi="Times New Roman" w:cs="Times New Roman"/>
          <w:spacing w:val="89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 xml:space="preserve">будет </w:t>
      </w:r>
      <w:r w:rsidRPr="00F763B0">
        <w:rPr>
          <w:rFonts w:ascii="Times New Roman" w:eastAsia="Tahoma" w:hAnsi="Times New Roman" w:cs="Times New Roman"/>
          <w:spacing w:val="88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 xml:space="preserve">соответствовать </w:t>
      </w:r>
      <w:r w:rsidRPr="00F763B0">
        <w:rPr>
          <w:rFonts w:ascii="Times New Roman" w:eastAsia="Tahoma" w:hAnsi="Times New Roman" w:cs="Times New Roman"/>
          <w:spacing w:val="89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 xml:space="preserve">его </w:t>
      </w:r>
      <w:r w:rsidRPr="00F763B0">
        <w:rPr>
          <w:rFonts w:ascii="Times New Roman" w:eastAsia="Tahoma" w:hAnsi="Times New Roman" w:cs="Times New Roman"/>
          <w:spacing w:val="90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запросам</w:t>
      </w:r>
      <w:r w:rsidRPr="00F763B0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и интересам. Именно поэтому очень важно, чтобы такой ребенок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имел</w:t>
      </w:r>
      <w:r w:rsidRPr="00F763B0">
        <w:rPr>
          <w:rFonts w:ascii="Times New Roman" w:eastAsia="Tahoma" w:hAnsi="Times New Roman" w:cs="Times New Roman"/>
          <w:spacing w:val="93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педагога</w:t>
      </w:r>
      <w:r w:rsidRPr="00F763B0">
        <w:rPr>
          <w:rFonts w:ascii="Times New Roman" w:eastAsia="Tahoma" w:hAnsi="Times New Roman" w:cs="Times New Roman"/>
          <w:spacing w:val="93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–</w:t>
      </w:r>
      <w:r w:rsidRPr="00F763B0">
        <w:rPr>
          <w:rFonts w:ascii="Times New Roman" w:eastAsia="Tahoma" w:hAnsi="Times New Roman" w:cs="Times New Roman"/>
          <w:spacing w:val="94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наставника,</w:t>
      </w:r>
      <w:r w:rsidRPr="00F763B0">
        <w:rPr>
          <w:rFonts w:ascii="Times New Roman" w:eastAsia="Tahoma" w:hAnsi="Times New Roman" w:cs="Times New Roman"/>
          <w:spacing w:val="94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который</w:t>
      </w:r>
      <w:r w:rsidRPr="00F763B0">
        <w:rPr>
          <w:rFonts w:ascii="Times New Roman" w:eastAsia="Tahoma" w:hAnsi="Times New Roman" w:cs="Times New Roman"/>
          <w:spacing w:val="93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поможет</w:t>
      </w:r>
      <w:r w:rsidRPr="00F763B0">
        <w:rPr>
          <w:rFonts w:ascii="Times New Roman" w:eastAsia="Tahoma" w:hAnsi="Times New Roman" w:cs="Times New Roman"/>
          <w:spacing w:val="93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ему</w:t>
      </w:r>
      <w:r w:rsidRPr="00F763B0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сориентироваться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в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этом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многообразии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предлагаемых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ему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мероприятий.</w:t>
      </w:r>
    </w:p>
    <w:p w:rsidR="00F763B0" w:rsidRPr="00F763B0" w:rsidRDefault="00F763B0" w:rsidP="00F763B0">
      <w:pPr>
        <w:widowControl w:val="0"/>
        <w:autoSpaceDE w:val="0"/>
        <w:autoSpaceDN w:val="0"/>
        <w:spacing w:after="0" w:line="235" w:lineRule="auto"/>
        <w:ind w:left="133" w:right="549"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763B0">
        <w:rPr>
          <w:rFonts w:ascii="Times New Roman" w:eastAsia="Tahoma" w:hAnsi="Times New Roman" w:cs="Times New Roman"/>
          <w:b/>
          <w:w w:val="105"/>
          <w:sz w:val="28"/>
          <w:szCs w:val="28"/>
        </w:rPr>
        <w:t xml:space="preserve">Цель: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определение и реализация образовательной траектории</w:t>
      </w:r>
      <w:r w:rsidRPr="00F763B0">
        <w:rPr>
          <w:rFonts w:ascii="Times New Roman" w:eastAsia="Tahoma" w:hAnsi="Times New Roman" w:cs="Times New Roman"/>
          <w:spacing w:val="1"/>
          <w:w w:val="10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во    внеурочной    деятельности,    способствующей    раскрытию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и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развитию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интеллектуально-творческого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потенциала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наставляемого.</w:t>
      </w:r>
    </w:p>
    <w:p w:rsidR="00F763B0" w:rsidRPr="00F763B0" w:rsidRDefault="00F763B0" w:rsidP="00F763B0">
      <w:pPr>
        <w:widowControl w:val="0"/>
        <w:autoSpaceDE w:val="0"/>
        <w:autoSpaceDN w:val="0"/>
        <w:spacing w:after="0" w:line="337" w:lineRule="exact"/>
        <w:ind w:left="853"/>
        <w:jc w:val="both"/>
        <w:outlineLvl w:val="2"/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</w:pPr>
    </w:p>
    <w:p w:rsidR="00F763B0" w:rsidRPr="00F763B0" w:rsidRDefault="00F763B0" w:rsidP="00F763B0">
      <w:pPr>
        <w:widowControl w:val="0"/>
        <w:autoSpaceDE w:val="0"/>
        <w:autoSpaceDN w:val="0"/>
        <w:spacing w:after="0" w:line="337" w:lineRule="exact"/>
        <w:ind w:left="853"/>
        <w:jc w:val="both"/>
        <w:outlineLvl w:val="2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Этапы</w:t>
      </w:r>
      <w:r w:rsidRPr="00F763B0">
        <w:rPr>
          <w:rFonts w:ascii="Times New Roman" w:eastAsia="Tahoma" w:hAnsi="Times New Roman" w:cs="Times New Roman"/>
          <w:b/>
          <w:bCs/>
          <w:spacing w:val="12"/>
          <w:w w:val="9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и</w:t>
      </w:r>
      <w:r w:rsidRPr="00F763B0">
        <w:rPr>
          <w:rFonts w:ascii="Times New Roman" w:eastAsia="Tahoma" w:hAnsi="Times New Roman" w:cs="Times New Roman"/>
          <w:b/>
          <w:bCs/>
          <w:spacing w:val="10"/>
          <w:w w:val="9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мероприятия</w:t>
      </w:r>
      <w:r w:rsidRPr="00F763B0">
        <w:rPr>
          <w:rFonts w:ascii="Times New Roman" w:eastAsia="Tahoma" w:hAnsi="Times New Roman" w:cs="Times New Roman"/>
          <w:b/>
          <w:bCs/>
          <w:spacing w:val="10"/>
          <w:w w:val="9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реализации</w:t>
      </w:r>
      <w:r w:rsidRPr="00F763B0">
        <w:rPr>
          <w:rFonts w:ascii="Times New Roman" w:eastAsia="Tahoma" w:hAnsi="Times New Roman" w:cs="Times New Roman"/>
          <w:b/>
          <w:bCs/>
          <w:spacing w:val="11"/>
          <w:w w:val="9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практики</w:t>
      </w:r>
      <w:r w:rsidRPr="00F763B0">
        <w:rPr>
          <w:rFonts w:ascii="Times New Roman" w:eastAsia="Tahoma" w:hAnsi="Times New Roman" w:cs="Times New Roman"/>
          <w:b/>
          <w:bCs/>
          <w:spacing w:val="12"/>
          <w:w w:val="9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наставничества</w:t>
      </w:r>
    </w:p>
    <w:p w:rsidR="00F763B0" w:rsidRPr="00F763B0" w:rsidRDefault="00F763B0" w:rsidP="00F763B0">
      <w:pPr>
        <w:widowControl w:val="0"/>
        <w:numPr>
          <w:ilvl w:val="2"/>
          <w:numId w:val="1"/>
        </w:numPr>
        <w:tabs>
          <w:tab w:val="left" w:pos="1127"/>
        </w:tabs>
        <w:autoSpaceDE w:val="0"/>
        <w:autoSpaceDN w:val="0"/>
        <w:spacing w:after="0" w:line="240" w:lineRule="auto"/>
        <w:ind w:left="133" w:right="552" w:firstLine="72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763B0">
        <w:rPr>
          <w:rFonts w:ascii="Times New Roman" w:eastAsia="Calibri" w:hAnsi="Times New Roman" w:cs="Times New Roman"/>
          <w:b/>
          <w:w w:val="105"/>
          <w:kern w:val="2"/>
          <w:sz w:val="28"/>
          <w:szCs w:val="28"/>
          <w14:ligatures w14:val="standardContextual"/>
        </w:rPr>
        <w:t>Подготовительный,</w:t>
      </w:r>
      <w:r w:rsidRPr="00F763B0">
        <w:rPr>
          <w:rFonts w:ascii="Times New Roman" w:eastAsia="Calibri" w:hAnsi="Times New Roman" w:cs="Times New Roman"/>
          <w:b/>
          <w:spacing w:val="1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который</w:t>
      </w:r>
      <w:r w:rsidRPr="00F763B0">
        <w:rPr>
          <w:rFonts w:ascii="Times New Roman" w:eastAsia="Calibri" w:hAnsi="Times New Roman" w:cs="Times New Roman"/>
          <w:spacing w:val="1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предполагает</w:t>
      </w:r>
      <w:r w:rsidRPr="00F763B0">
        <w:rPr>
          <w:rFonts w:ascii="Times New Roman" w:eastAsia="Calibri" w:hAnsi="Times New Roman" w:cs="Times New Roman"/>
          <w:spacing w:val="1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определение</w:t>
      </w:r>
      <w:r w:rsidRPr="00F763B0">
        <w:rPr>
          <w:rFonts w:ascii="Times New Roman" w:eastAsia="Calibri" w:hAnsi="Times New Roman" w:cs="Times New Roman"/>
          <w:spacing w:val="-89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наставнической пары «учитель – ученик» и оформление документов,</w:t>
      </w:r>
      <w:r w:rsidRPr="00F763B0">
        <w:rPr>
          <w:rFonts w:ascii="Times New Roman" w:eastAsia="Calibri" w:hAnsi="Times New Roman" w:cs="Times New Roman"/>
          <w:spacing w:val="1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регламентирующих</w:t>
      </w:r>
      <w:r w:rsidRPr="00F763B0">
        <w:rPr>
          <w:rFonts w:ascii="Times New Roman" w:eastAsia="Calibri" w:hAnsi="Times New Roman" w:cs="Times New Roman"/>
          <w:spacing w:val="-22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их</w:t>
      </w:r>
      <w:r w:rsidRPr="00F763B0">
        <w:rPr>
          <w:rFonts w:ascii="Times New Roman" w:eastAsia="Calibri" w:hAnsi="Times New Roman" w:cs="Times New Roman"/>
          <w:spacing w:val="-21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отношения.</w:t>
      </w:r>
    </w:p>
    <w:p w:rsidR="00F763B0" w:rsidRPr="00F763B0" w:rsidRDefault="00F763B0" w:rsidP="00F763B0">
      <w:pPr>
        <w:widowControl w:val="0"/>
        <w:numPr>
          <w:ilvl w:val="2"/>
          <w:numId w:val="1"/>
        </w:numPr>
        <w:tabs>
          <w:tab w:val="left" w:pos="1127"/>
        </w:tabs>
        <w:autoSpaceDE w:val="0"/>
        <w:autoSpaceDN w:val="0"/>
        <w:spacing w:after="0" w:line="235" w:lineRule="auto"/>
        <w:ind w:left="133" w:right="547" w:firstLine="720"/>
        <w:contextualSpacing/>
        <w:jc w:val="both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F763B0">
        <w:rPr>
          <w:rFonts w:ascii="Times New Roman" w:eastAsia="Calibri" w:hAnsi="Times New Roman" w:cs="Times New Roman"/>
          <w:b/>
          <w:w w:val="110"/>
          <w:kern w:val="2"/>
          <w:sz w:val="28"/>
          <w:szCs w:val="28"/>
          <w14:ligatures w14:val="standardContextual"/>
        </w:rPr>
        <w:t xml:space="preserve">Диагностический.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На этом этапе осуществляется выбор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траектории развития во внеурочной деятельности наставляемого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через</w:t>
      </w:r>
      <w:r w:rsidRPr="00F763B0">
        <w:rPr>
          <w:rFonts w:ascii="Times New Roman" w:eastAsia="Calibri" w:hAnsi="Times New Roman" w:cs="Times New Roman"/>
          <w:spacing w:val="72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проведение</w:t>
      </w:r>
      <w:r w:rsidRPr="00F763B0">
        <w:rPr>
          <w:rFonts w:ascii="Times New Roman" w:eastAsia="Calibri" w:hAnsi="Times New Roman" w:cs="Times New Roman"/>
          <w:spacing w:val="74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тестирования</w:t>
      </w:r>
      <w:r w:rsidRPr="00F763B0">
        <w:rPr>
          <w:rFonts w:ascii="Times New Roman" w:eastAsia="Calibri" w:hAnsi="Times New Roman" w:cs="Times New Roman"/>
          <w:spacing w:val="72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и</w:t>
      </w:r>
      <w:r w:rsidRPr="00F763B0">
        <w:rPr>
          <w:rFonts w:ascii="Times New Roman" w:eastAsia="Calibri" w:hAnsi="Times New Roman" w:cs="Times New Roman"/>
          <w:spacing w:val="73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анкетирования</w:t>
      </w:r>
      <w:r w:rsidRPr="00F763B0">
        <w:rPr>
          <w:rFonts w:ascii="Times New Roman" w:eastAsia="Calibri" w:hAnsi="Times New Roman" w:cs="Times New Roman"/>
          <w:spacing w:val="74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обучающегося</w:t>
      </w:r>
      <w:r w:rsidRPr="00F763B0">
        <w:rPr>
          <w:rFonts w:ascii="Times New Roman" w:eastAsia="Calibri" w:hAnsi="Times New Roman" w:cs="Times New Roman"/>
          <w:spacing w:val="-94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spacing w:val="-1"/>
          <w:w w:val="110"/>
          <w:kern w:val="2"/>
          <w:sz w:val="28"/>
          <w:szCs w:val="28"/>
          <w14:ligatures w14:val="standardContextual"/>
        </w:rPr>
        <w:t>с</w:t>
      </w:r>
      <w:r w:rsidRPr="00F763B0">
        <w:rPr>
          <w:rFonts w:ascii="Times New Roman" w:eastAsia="Calibri" w:hAnsi="Times New Roman" w:cs="Times New Roman"/>
          <w:spacing w:val="-20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spacing w:val="-1"/>
          <w:w w:val="110"/>
          <w:kern w:val="2"/>
          <w:sz w:val="28"/>
          <w:szCs w:val="28"/>
          <w14:ligatures w14:val="standardContextual"/>
        </w:rPr>
        <w:t>целью</w:t>
      </w:r>
      <w:r w:rsidRPr="00F763B0">
        <w:rPr>
          <w:rFonts w:ascii="Times New Roman" w:eastAsia="Calibri" w:hAnsi="Times New Roman" w:cs="Times New Roman"/>
          <w:spacing w:val="-20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spacing w:val="-1"/>
          <w:w w:val="110"/>
          <w:kern w:val="2"/>
          <w:sz w:val="28"/>
          <w:szCs w:val="28"/>
          <w14:ligatures w14:val="standardContextual"/>
        </w:rPr>
        <w:t>выявления</w:t>
      </w:r>
      <w:r w:rsidRPr="00F763B0">
        <w:rPr>
          <w:rFonts w:ascii="Times New Roman" w:eastAsia="Calibri" w:hAnsi="Times New Roman" w:cs="Times New Roman"/>
          <w:spacing w:val="-19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spacing w:val="-1"/>
          <w:w w:val="110"/>
          <w:kern w:val="2"/>
          <w:sz w:val="28"/>
          <w:szCs w:val="28"/>
          <w14:ligatures w14:val="standardContextual"/>
        </w:rPr>
        <w:t>склонностей</w:t>
      </w:r>
      <w:r w:rsidRPr="00F763B0">
        <w:rPr>
          <w:rFonts w:ascii="Times New Roman" w:eastAsia="Calibri" w:hAnsi="Times New Roman" w:cs="Times New Roman"/>
          <w:spacing w:val="-23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spacing w:val="-1"/>
          <w:w w:val="110"/>
          <w:kern w:val="2"/>
          <w:sz w:val="28"/>
          <w:szCs w:val="28"/>
          <w14:ligatures w14:val="standardContextual"/>
        </w:rPr>
        <w:t>и</w:t>
      </w:r>
      <w:r w:rsidRPr="00F763B0">
        <w:rPr>
          <w:rFonts w:ascii="Times New Roman" w:eastAsia="Calibri" w:hAnsi="Times New Roman" w:cs="Times New Roman"/>
          <w:spacing w:val="-22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предпочтений,</w:t>
      </w:r>
      <w:r w:rsidRPr="00F763B0">
        <w:rPr>
          <w:rFonts w:ascii="Times New Roman" w:eastAsia="Calibri" w:hAnsi="Times New Roman" w:cs="Times New Roman"/>
          <w:spacing w:val="-20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lastRenderedPageBreak/>
        <w:t>качеств</w:t>
      </w:r>
      <w:r w:rsidRPr="00F763B0">
        <w:rPr>
          <w:rFonts w:ascii="Times New Roman" w:eastAsia="Calibri" w:hAnsi="Times New Roman" w:cs="Times New Roman"/>
          <w:spacing w:val="-2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личности,</w:t>
      </w:r>
      <w:r w:rsidRPr="00F763B0">
        <w:rPr>
          <w:rFonts w:ascii="Times New Roman" w:eastAsia="Calibri" w:hAnsi="Times New Roman" w:cs="Times New Roman"/>
          <w:spacing w:val="-94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которые могут быть использованы при определении траектории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развития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во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внеурочной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деятельности.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</w:p>
    <w:p w:rsidR="00F763B0" w:rsidRPr="00F763B0" w:rsidRDefault="00F763B0" w:rsidP="00F763B0">
      <w:pPr>
        <w:widowControl w:val="0"/>
        <w:tabs>
          <w:tab w:val="left" w:pos="1127"/>
        </w:tabs>
        <w:autoSpaceDE w:val="0"/>
        <w:autoSpaceDN w:val="0"/>
        <w:spacing w:after="0" w:line="235" w:lineRule="auto"/>
        <w:ind w:righ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763B0" w:rsidRPr="00F763B0" w:rsidRDefault="00F763B0" w:rsidP="00F763B0">
      <w:pPr>
        <w:widowControl w:val="0"/>
        <w:numPr>
          <w:ilvl w:val="2"/>
          <w:numId w:val="1"/>
        </w:numPr>
        <w:tabs>
          <w:tab w:val="left" w:pos="1127"/>
        </w:tabs>
        <w:autoSpaceDE w:val="0"/>
        <w:autoSpaceDN w:val="0"/>
        <w:spacing w:before="4" w:after="0" w:line="240" w:lineRule="auto"/>
        <w:ind w:left="133" w:right="547" w:firstLine="72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763B0">
        <w:rPr>
          <w:rFonts w:ascii="Times New Roman" w:eastAsia="Calibri" w:hAnsi="Times New Roman" w:cs="Times New Roman"/>
          <w:b/>
          <w:w w:val="110"/>
          <w:kern w:val="2"/>
          <w:sz w:val="28"/>
          <w:szCs w:val="28"/>
          <w14:ligatures w14:val="standardContextual"/>
        </w:rPr>
        <w:t>Практический.</w:t>
      </w:r>
      <w:r w:rsidRPr="00F763B0">
        <w:rPr>
          <w:rFonts w:ascii="Times New Roman" w:eastAsia="Calibri" w:hAnsi="Times New Roman" w:cs="Times New Roman"/>
          <w:b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proofErr w:type="gramStart"/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Наставник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и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наставляемый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с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учетом</w:t>
      </w:r>
      <w:r w:rsidRPr="00F763B0">
        <w:rPr>
          <w:rFonts w:ascii="Times New Roman" w:eastAsia="Calibri" w:hAnsi="Times New Roman" w:cs="Times New Roman"/>
          <w:spacing w:val="-94"/>
          <w:w w:val="110"/>
          <w:kern w:val="2"/>
          <w:sz w:val="28"/>
          <w:szCs w:val="28"/>
          <w14:ligatures w14:val="standardContextual"/>
        </w:rPr>
        <w:t xml:space="preserve">                                                                                                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пожеланий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родителей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составляют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индивидуальный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образовательный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маршрут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обучающегося,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соответствующий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его</w:t>
      </w:r>
      <w:r w:rsidRPr="00F763B0">
        <w:rPr>
          <w:rFonts w:ascii="Times New Roman" w:eastAsia="Calibri" w:hAnsi="Times New Roman" w:cs="Times New Roman"/>
          <w:spacing w:val="-94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образовательным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потребностям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и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интересам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во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внеурочной</w:t>
      </w:r>
      <w:r w:rsidRPr="00F763B0">
        <w:rPr>
          <w:rFonts w:ascii="Times New Roman" w:eastAsia="Calibri" w:hAnsi="Times New Roman" w:cs="Times New Roman"/>
          <w:spacing w:val="-94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деятельности.</w:t>
      </w:r>
      <w:proofErr w:type="gramEnd"/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Наставник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на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данном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этапе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осуществляет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практическую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консультативную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помощь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по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реализации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мероприятий,</w:t>
      </w:r>
      <w:r w:rsidRPr="00F763B0">
        <w:rPr>
          <w:rFonts w:ascii="Times New Roman" w:eastAsia="Calibri" w:hAnsi="Times New Roman" w:cs="Times New Roman"/>
          <w:spacing w:val="-20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запланированных</w:t>
      </w:r>
      <w:r w:rsidRPr="00F763B0">
        <w:rPr>
          <w:rFonts w:ascii="Times New Roman" w:eastAsia="Calibri" w:hAnsi="Times New Roman" w:cs="Times New Roman"/>
          <w:spacing w:val="-21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в</w:t>
      </w:r>
      <w:r w:rsidRPr="00F763B0">
        <w:rPr>
          <w:rFonts w:ascii="Times New Roman" w:eastAsia="Calibri" w:hAnsi="Times New Roman" w:cs="Times New Roman"/>
          <w:spacing w:val="-17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ИОМ.</w:t>
      </w:r>
    </w:p>
    <w:p w:rsidR="00F763B0" w:rsidRPr="00F763B0" w:rsidRDefault="00F763B0" w:rsidP="00F763B0">
      <w:pPr>
        <w:widowControl w:val="0"/>
        <w:numPr>
          <w:ilvl w:val="2"/>
          <w:numId w:val="1"/>
        </w:numPr>
        <w:tabs>
          <w:tab w:val="left" w:pos="1127"/>
        </w:tabs>
        <w:autoSpaceDE w:val="0"/>
        <w:autoSpaceDN w:val="0"/>
        <w:spacing w:after="0" w:line="235" w:lineRule="auto"/>
        <w:ind w:left="133" w:right="551" w:firstLine="72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763B0">
        <w:rPr>
          <w:rFonts w:ascii="Times New Roman" w:eastAsia="Calibri" w:hAnsi="Times New Roman" w:cs="Times New Roman"/>
          <w:b/>
          <w:w w:val="105"/>
          <w:kern w:val="2"/>
          <w:sz w:val="28"/>
          <w:szCs w:val="28"/>
          <w14:ligatures w14:val="standardContextual"/>
        </w:rPr>
        <w:t>Контролирующий.</w:t>
      </w:r>
      <w:r w:rsidRPr="00F763B0">
        <w:rPr>
          <w:rFonts w:ascii="Times New Roman" w:eastAsia="Calibri" w:hAnsi="Times New Roman" w:cs="Times New Roman"/>
          <w:b/>
          <w:spacing w:val="1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На</w:t>
      </w:r>
      <w:r w:rsidRPr="00F763B0">
        <w:rPr>
          <w:rFonts w:ascii="Times New Roman" w:eastAsia="Calibri" w:hAnsi="Times New Roman" w:cs="Times New Roman"/>
          <w:spacing w:val="1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данном</w:t>
      </w:r>
      <w:r w:rsidRPr="00F763B0">
        <w:rPr>
          <w:rFonts w:ascii="Times New Roman" w:eastAsia="Calibri" w:hAnsi="Times New Roman" w:cs="Times New Roman"/>
          <w:spacing w:val="1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этапе</w:t>
      </w:r>
      <w:r w:rsidRPr="00F763B0">
        <w:rPr>
          <w:rFonts w:ascii="Times New Roman" w:eastAsia="Calibri" w:hAnsi="Times New Roman" w:cs="Times New Roman"/>
          <w:spacing w:val="1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функция</w:t>
      </w:r>
      <w:r w:rsidRPr="00F763B0">
        <w:rPr>
          <w:rFonts w:ascii="Times New Roman" w:eastAsia="Calibri" w:hAnsi="Times New Roman" w:cs="Times New Roman"/>
          <w:spacing w:val="1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наставника</w:t>
      </w:r>
      <w:r w:rsidRPr="00F763B0">
        <w:rPr>
          <w:rFonts w:ascii="Times New Roman" w:eastAsia="Calibri" w:hAnsi="Times New Roman" w:cs="Times New Roman"/>
          <w:spacing w:val="-89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заключается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в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контроле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за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реализацией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индивидуального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 xml:space="preserve">образовательного     маршрута     </w:t>
      </w:r>
      <w:proofErr w:type="gramStart"/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наставляемым</w:t>
      </w:r>
      <w:proofErr w:type="gramEnd"/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 xml:space="preserve">     и     контроле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за</w:t>
      </w:r>
      <w:r w:rsidRPr="00F763B0">
        <w:rPr>
          <w:rFonts w:ascii="Times New Roman" w:eastAsia="Calibri" w:hAnsi="Times New Roman" w:cs="Times New Roman"/>
          <w:spacing w:val="-15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фиксацией</w:t>
      </w:r>
      <w:r w:rsidRPr="00F763B0">
        <w:rPr>
          <w:rFonts w:ascii="Times New Roman" w:eastAsia="Calibri" w:hAnsi="Times New Roman" w:cs="Times New Roman"/>
          <w:spacing w:val="-15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его</w:t>
      </w:r>
      <w:r w:rsidRPr="00F763B0">
        <w:rPr>
          <w:rFonts w:ascii="Times New Roman" w:eastAsia="Calibri" w:hAnsi="Times New Roman" w:cs="Times New Roman"/>
          <w:spacing w:val="-16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результатов</w:t>
      </w:r>
      <w:r w:rsidRPr="00F763B0">
        <w:rPr>
          <w:rFonts w:ascii="Times New Roman" w:eastAsia="Calibri" w:hAnsi="Times New Roman" w:cs="Times New Roman"/>
          <w:spacing w:val="-15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в</w:t>
      </w:r>
      <w:r w:rsidRPr="00F763B0">
        <w:rPr>
          <w:rFonts w:ascii="Times New Roman" w:eastAsia="Calibri" w:hAnsi="Times New Roman" w:cs="Times New Roman"/>
          <w:spacing w:val="-15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портфолио</w:t>
      </w:r>
      <w:r w:rsidRPr="00F763B0">
        <w:rPr>
          <w:rFonts w:ascii="Times New Roman" w:eastAsia="Calibri" w:hAnsi="Times New Roman" w:cs="Times New Roman"/>
          <w:spacing w:val="-15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обучающегося.</w:t>
      </w:r>
    </w:p>
    <w:p w:rsidR="00F763B0" w:rsidRPr="00F763B0" w:rsidRDefault="00F763B0" w:rsidP="00F763B0">
      <w:pPr>
        <w:widowControl w:val="0"/>
        <w:numPr>
          <w:ilvl w:val="2"/>
          <w:numId w:val="1"/>
        </w:numPr>
        <w:tabs>
          <w:tab w:val="left" w:pos="1127"/>
        </w:tabs>
        <w:autoSpaceDE w:val="0"/>
        <w:autoSpaceDN w:val="0"/>
        <w:spacing w:after="0" w:line="240" w:lineRule="auto"/>
        <w:ind w:left="133" w:right="551" w:firstLine="72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763B0">
        <w:rPr>
          <w:rFonts w:ascii="Times New Roman" w:eastAsia="Calibri" w:hAnsi="Times New Roman" w:cs="Times New Roman"/>
          <w:b/>
          <w:w w:val="110"/>
          <w:kern w:val="2"/>
          <w:sz w:val="28"/>
          <w:szCs w:val="28"/>
          <w14:ligatures w14:val="standardContextual"/>
        </w:rPr>
        <w:t xml:space="preserve">Рефлексия.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Подведение итогов реализации ИОМ за год.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Предполагается заполнение анкет наставником и наставляемым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 xml:space="preserve">для 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мониторинга   эффективности   программы   наставничества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на</w:t>
      </w:r>
      <w:r w:rsidRPr="00F763B0">
        <w:rPr>
          <w:rFonts w:ascii="Times New Roman" w:eastAsia="Calibri" w:hAnsi="Times New Roman" w:cs="Times New Roman"/>
          <w:spacing w:val="-23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завершающем</w:t>
      </w:r>
      <w:r w:rsidRPr="00F763B0">
        <w:rPr>
          <w:rFonts w:ascii="Times New Roman" w:eastAsia="Calibri" w:hAnsi="Times New Roman" w:cs="Times New Roman"/>
          <w:spacing w:val="-23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этапе.</w:t>
      </w:r>
    </w:p>
    <w:p w:rsidR="00F763B0" w:rsidRPr="00F763B0" w:rsidRDefault="00F763B0" w:rsidP="00F763B0">
      <w:pPr>
        <w:widowControl w:val="0"/>
        <w:numPr>
          <w:ilvl w:val="2"/>
          <w:numId w:val="1"/>
        </w:numPr>
        <w:tabs>
          <w:tab w:val="left" w:pos="1127"/>
        </w:tabs>
        <w:autoSpaceDE w:val="0"/>
        <w:autoSpaceDN w:val="0"/>
        <w:spacing w:after="0" w:line="235" w:lineRule="auto"/>
        <w:ind w:left="133" w:right="551" w:firstLine="72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763B0">
        <w:rPr>
          <w:rFonts w:ascii="Times New Roman" w:eastAsia="Calibri" w:hAnsi="Times New Roman" w:cs="Times New Roman"/>
          <w:b/>
          <w:w w:val="110"/>
          <w:kern w:val="2"/>
          <w:sz w:val="28"/>
          <w:szCs w:val="28"/>
          <w14:ligatures w14:val="standardContextual"/>
        </w:rPr>
        <w:t>Корректировка.</w:t>
      </w:r>
      <w:r w:rsidRPr="00F763B0">
        <w:rPr>
          <w:rFonts w:ascii="Times New Roman" w:eastAsia="Calibri" w:hAnsi="Times New Roman" w:cs="Times New Roman"/>
          <w:b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По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итогам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мониторинга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определяется</w:t>
      </w:r>
      <w:r w:rsidRPr="00F763B0">
        <w:rPr>
          <w:rFonts w:ascii="Times New Roman" w:eastAsia="Calibri" w:hAnsi="Times New Roman" w:cs="Times New Roman"/>
          <w:spacing w:val="1"/>
          <w:w w:val="110"/>
          <w:kern w:val="2"/>
          <w:sz w:val="28"/>
          <w:szCs w:val="28"/>
          <w14:ligatures w14:val="standardContextual"/>
        </w:rPr>
        <w:t xml:space="preserve"> </w:t>
      </w:r>
      <w:proofErr w:type="gramStart"/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завершится</w:t>
      </w:r>
      <w:proofErr w:type="gramEnd"/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 xml:space="preserve">  </w:t>
      </w:r>
      <w:r w:rsidRPr="00F763B0">
        <w:rPr>
          <w:rFonts w:ascii="Times New Roman" w:eastAsia="Calibri" w:hAnsi="Times New Roman" w:cs="Times New Roman"/>
          <w:spacing w:val="76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 xml:space="preserve">или   </w:t>
      </w:r>
      <w:r w:rsidRPr="00F763B0">
        <w:rPr>
          <w:rFonts w:ascii="Times New Roman" w:eastAsia="Calibri" w:hAnsi="Times New Roman" w:cs="Times New Roman"/>
          <w:spacing w:val="71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 xml:space="preserve">продолжится   </w:t>
      </w:r>
      <w:r w:rsidRPr="00F763B0">
        <w:rPr>
          <w:rFonts w:ascii="Times New Roman" w:eastAsia="Calibri" w:hAnsi="Times New Roman" w:cs="Times New Roman"/>
          <w:spacing w:val="74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 xml:space="preserve">программа   </w:t>
      </w:r>
      <w:r w:rsidRPr="00F763B0">
        <w:rPr>
          <w:rFonts w:ascii="Times New Roman" w:eastAsia="Calibri" w:hAnsi="Times New Roman" w:cs="Times New Roman"/>
          <w:spacing w:val="69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наставничества</w:t>
      </w:r>
      <w:r w:rsidRPr="00F763B0">
        <w:rPr>
          <w:rFonts w:ascii="Times New Roman" w:eastAsia="Calibri" w:hAnsi="Times New Roman" w:cs="Times New Roman"/>
          <w:spacing w:val="-94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в</w:t>
      </w:r>
      <w:r w:rsidRPr="00F763B0">
        <w:rPr>
          <w:rFonts w:ascii="Times New Roman" w:eastAsia="Calibri" w:hAnsi="Times New Roman" w:cs="Times New Roman"/>
          <w:spacing w:val="38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следующем</w:t>
      </w:r>
      <w:r w:rsidRPr="00F763B0">
        <w:rPr>
          <w:rFonts w:ascii="Times New Roman" w:eastAsia="Calibri" w:hAnsi="Times New Roman" w:cs="Times New Roman"/>
          <w:spacing w:val="36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учебном</w:t>
      </w:r>
      <w:r w:rsidRPr="00F763B0">
        <w:rPr>
          <w:rFonts w:ascii="Times New Roman" w:eastAsia="Calibri" w:hAnsi="Times New Roman" w:cs="Times New Roman"/>
          <w:spacing w:val="37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году.</w:t>
      </w:r>
      <w:r w:rsidRPr="00F763B0">
        <w:rPr>
          <w:rFonts w:ascii="Times New Roman" w:eastAsia="Calibri" w:hAnsi="Times New Roman" w:cs="Times New Roman"/>
          <w:spacing w:val="38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Если</w:t>
      </w:r>
      <w:r w:rsidRPr="00F763B0">
        <w:rPr>
          <w:rFonts w:ascii="Times New Roman" w:eastAsia="Calibri" w:hAnsi="Times New Roman" w:cs="Times New Roman"/>
          <w:spacing w:val="40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продолжится,</w:t>
      </w:r>
      <w:r w:rsidRPr="00F763B0">
        <w:rPr>
          <w:rFonts w:ascii="Times New Roman" w:eastAsia="Calibri" w:hAnsi="Times New Roman" w:cs="Times New Roman"/>
          <w:spacing w:val="38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то</w:t>
      </w:r>
      <w:r w:rsidRPr="00F763B0">
        <w:rPr>
          <w:rFonts w:ascii="Times New Roman" w:eastAsia="Calibri" w:hAnsi="Times New Roman" w:cs="Times New Roman"/>
          <w:spacing w:val="37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в</w:t>
      </w:r>
      <w:r w:rsidRPr="00F763B0">
        <w:rPr>
          <w:rFonts w:ascii="Times New Roman" w:eastAsia="Calibri" w:hAnsi="Times New Roman" w:cs="Times New Roman"/>
          <w:spacing w:val="38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10"/>
          <w:kern w:val="2"/>
          <w:sz w:val="28"/>
          <w:szCs w:val="28"/>
          <w14:ligatures w14:val="standardContextual"/>
        </w:rPr>
        <w:t>начале следующего учебного года этапы повторяются, но корректируются</w:t>
      </w:r>
      <w:r w:rsidRPr="00F763B0">
        <w:rPr>
          <w:rFonts w:ascii="Times New Roman" w:eastAsia="Calibri" w:hAnsi="Times New Roman" w:cs="Times New Roman"/>
          <w:spacing w:val="-94"/>
          <w:w w:val="110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с</w:t>
      </w:r>
      <w:r w:rsidRPr="00F763B0">
        <w:rPr>
          <w:rFonts w:ascii="Times New Roman" w:eastAsia="Calibri" w:hAnsi="Times New Roman" w:cs="Times New Roman"/>
          <w:spacing w:val="-20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учетом</w:t>
      </w:r>
      <w:r w:rsidRPr="00F763B0">
        <w:rPr>
          <w:rFonts w:ascii="Times New Roman" w:eastAsia="Calibri" w:hAnsi="Times New Roman" w:cs="Times New Roman"/>
          <w:spacing w:val="-21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пожеланий</w:t>
      </w:r>
      <w:r w:rsidRPr="00F763B0">
        <w:rPr>
          <w:rFonts w:ascii="Times New Roman" w:eastAsia="Calibri" w:hAnsi="Times New Roman" w:cs="Times New Roman"/>
          <w:spacing w:val="-21"/>
          <w:w w:val="105"/>
          <w:kern w:val="2"/>
          <w:sz w:val="28"/>
          <w:szCs w:val="28"/>
          <w14:ligatures w14:val="standardContextual"/>
        </w:rPr>
        <w:t xml:space="preserve"> </w:t>
      </w:r>
      <w:r w:rsidRPr="00F763B0">
        <w:rPr>
          <w:rFonts w:ascii="Times New Roman" w:eastAsia="Calibri" w:hAnsi="Times New Roman" w:cs="Times New Roman"/>
          <w:w w:val="105"/>
          <w:kern w:val="2"/>
          <w:sz w:val="28"/>
          <w:szCs w:val="28"/>
          <w14:ligatures w14:val="standardContextual"/>
        </w:rPr>
        <w:t>наставляемого.</w:t>
      </w:r>
    </w:p>
    <w:p w:rsidR="00F763B0" w:rsidRPr="00F763B0" w:rsidRDefault="00F763B0" w:rsidP="00F763B0">
      <w:pPr>
        <w:widowControl w:val="0"/>
        <w:autoSpaceDE w:val="0"/>
        <w:autoSpaceDN w:val="0"/>
        <w:spacing w:after="0" w:line="336" w:lineRule="exact"/>
        <w:ind w:left="853"/>
        <w:jc w:val="both"/>
        <w:outlineLvl w:val="2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Результаты</w:t>
      </w:r>
      <w:r w:rsidRPr="00F763B0">
        <w:rPr>
          <w:rFonts w:ascii="Times New Roman" w:eastAsia="Tahoma" w:hAnsi="Times New Roman" w:cs="Times New Roman"/>
          <w:b/>
          <w:bCs/>
          <w:spacing w:val="25"/>
          <w:w w:val="9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внедрения</w:t>
      </w:r>
      <w:r w:rsidRPr="00F763B0">
        <w:rPr>
          <w:rFonts w:ascii="Times New Roman" w:eastAsia="Tahoma" w:hAnsi="Times New Roman" w:cs="Times New Roman"/>
          <w:b/>
          <w:bCs/>
          <w:spacing w:val="24"/>
          <w:w w:val="9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практики</w:t>
      </w:r>
      <w:r w:rsidRPr="00F763B0">
        <w:rPr>
          <w:rFonts w:ascii="Times New Roman" w:eastAsia="Tahoma" w:hAnsi="Times New Roman" w:cs="Times New Roman"/>
          <w:b/>
          <w:bCs/>
          <w:spacing w:val="18"/>
          <w:w w:val="9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наставничества</w:t>
      </w:r>
    </w:p>
    <w:p w:rsidR="00F763B0" w:rsidRPr="00F763B0" w:rsidRDefault="00F763B0" w:rsidP="00F763B0">
      <w:pPr>
        <w:widowControl w:val="0"/>
        <w:autoSpaceDE w:val="0"/>
        <w:autoSpaceDN w:val="0"/>
        <w:spacing w:after="0" w:line="240" w:lineRule="auto"/>
        <w:ind w:left="133" w:right="549"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Результатами практики индивидуальной траектории развития</w:t>
      </w:r>
      <w:r w:rsidRPr="00F763B0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учащегося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по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направлению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«Агро-класс. Ветеринария»     стали     достижения     учащегося</w:t>
      </w:r>
      <w:r w:rsidRPr="00F763B0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в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конкурсах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и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олимпиадах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разного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уровня: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районных,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региональных,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федеральных,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при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этом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с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нарастающим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итогом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увеличивается количество призовых мест в данных мероприятиях,</w:t>
      </w:r>
      <w:r w:rsidRPr="00F763B0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соответственно</w:t>
      </w:r>
      <w:r w:rsidRPr="00F763B0">
        <w:rPr>
          <w:rFonts w:ascii="Times New Roman" w:eastAsia="Tahoma" w:hAnsi="Times New Roman" w:cs="Times New Roman"/>
          <w:spacing w:val="-21"/>
          <w:w w:val="10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качество</w:t>
      </w:r>
      <w:r w:rsidRPr="00F763B0">
        <w:rPr>
          <w:rFonts w:ascii="Times New Roman" w:eastAsia="Tahoma" w:hAnsi="Times New Roman" w:cs="Times New Roman"/>
          <w:spacing w:val="-21"/>
          <w:w w:val="10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участия.</w:t>
      </w:r>
    </w:p>
    <w:p w:rsidR="00F763B0" w:rsidRPr="00F763B0" w:rsidRDefault="00F763B0" w:rsidP="00F763B0">
      <w:pPr>
        <w:widowControl w:val="0"/>
        <w:autoSpaceDE w:val="0"/>
        <w:autoSpaceDN w:val="0"/>
        <w:spacing w:after="0" w:line="240" w:lineRule="auto"/>
        <w:ind w:left="133" w:right="552"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Обобщение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итогов  участия  детей  в  конкурсах  отражается</w:t>
      </w:r>
      <w:r w:rsidRPr="00F763B0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в</w:t>
      </w:r>
      <w:r w:rsidRPr="00F763B0">
        <w:rPr>
          <w:rFonts w:ascii="Times New Roman" w:eastAsia="Tahoma" w:hAnsi="Times New Roman" w:cs="Times New Roman"/>
          <w:spacing w:val="-23"/>
          <w:w w:val="10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различных</w:t>
      </w:r>
      <w:r w:rsidRPr="00F763B0">
        <w:rPr>
          <w:rFonts w:ascii="Times New Roman" w:eastAsia="Tahoma" w:hAnsi="Times New Roman" w:cs="Times New Roman"/>
          <w:spacing w:val="-22"/>
          <w:w w:val="10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мониторингах.</w:t>
      </w:r>
    </w:p>
    <w:p w:rsidR="00F763B0" w:rsidRPr="00F763B0" w:rsidRDefault="00F763B0" w:rsidP="00F763B0">
      <w:pPr>
        <w:widowControl w:val="0"/>
        <w:autoSpaceDE w:val="0"/>
        <w:autoSpaceDN w:val="0"/>
        <w:spacing w:after="0" w:line="235" w:lineRule="auto"/>
        <w:ind w:left="133" w:right="550"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В результате можно увидеть, как усвоение обучающимися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дополнительных образовательных программ, внеурочная работа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под</w:t>
      </w:r>
      <w:r w:rsidRPr="00F763B0">
        <w:rPr>
          <w:rFonts w:ascii="Times New Roman" w:eastAsia="Tahoma" w:hAnsi="Times New Roman" w:cs="Times New Roman"/>
          <w:spacing w:val="-20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руководством</w:t>
      </w:r>
      <w:r w:rsidRPr="00F763B0">
        <w:rPr>
          <w:rFonts w:ascii="Times New Roman" w:eastAsia="Tahoma" w:hAnsi="Times New Roman" w:cs="Times New Roman"/>
          <w:spacing w:val="-20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наставника</w:t>
      </w:r>
      <w:r w:rsidRPr="00F763B0">
        <w:rPr>
          <w:rFonts w:ascii="Times New Roman" w:eastAsia="Tahoma" w:hAnsi="Times New Roman" w:cs="Times New Roman"/>
          <w:spacing w:val="-2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обеспечивают</w:t>
      </w:r>
      <w:r w:rsidRPr="00F763B0">
        <w:rPr>
          <w:rFonts w:ascii="Times New Roman" w:eastAsia="Tahoma" w:hAnsi="Times New Roman" w:cs="Times New Roman"/>
          <w:spacing w:val="-20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полноценное</w:t>
      </w:r>
      <w:r w:rsidRPr="00F763B0">
        <w:rPr>
          <w:rFonts w:ascii="Times New Roman" w:eastAsia="Tahoma" w:hAnsi="Times New Roman" w:cs="Times New Roman"/>
          <w:spacing w:val="-20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развитие</w:t>
      </w:r>
      <w:r w:rsidRPr="00F763B0">
        <w:rPr>
          <w:rFonts w:ascii="Times New Roman" w:eastAsia="Tahoma" w:hAnsi="Times New Roman" w:cs="Times New Roman"/>
          <w:spacing w:val="-93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личности,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раскрывают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творческие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способности в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определенном</w:t>
      </w:r>
      <w:r w:rsidRPr="00F763B0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направлении,</w:t>
      </w:r>
      <w:r w:rsidRPr="00F763B0">
        <w:rPr>
          <w:rFonts w:ascii="Times New Roman" w:eastAsia="Tahoma" w:hAnsi="Times New Roman" w:cs="Times New Roman"/>
          <w:spacing w:val="90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мотивируют</w:t>
      </w:r>
      <w:r w:rsidRPr="00F763B0">
        <w:rPr>
          <w:rFonts w:ascii="Times New Roman" w:eastAsia="Tahoma" w:hAnsi="Times New Roman" w:cs="Times New Roman"/>
          <w:spacing w:val="9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к</w:t>
      </w:r>
      <w:r w:rsidRPr="00F763B0">
        <w:rPr>
          <w:rFonts w:ascii="Times New Roman" w:eastAsia="Tahoma" w:hAnsi="Times New Roman" w:cs="Times New Roman"/>
          <w:spacing w:val="90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расширению</w:t>
      </w:r>
      <w:r w:rsidRPr="00F763B0">
        <w:rPr>
          <w:rFonts w:ascii="Times New Roman" w:eastAsia="Tahoma" w:hAnsi="Times New Roman" w:cs="Times New Roman"/>
          <w:spacing w:val="92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теоретических</w:t>
      </w:r>
      <w:r w:rsidRPr="00F763B0">
        <w:rPr>
          <w:rFonts w:ascii="Times New Roman" w:eastAsia="Tahoma" w:hAnsi="Times New Roman" w:cs="Times New Roman"/>
          <w:spacing w:val="90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знаний</w:t>
      </w:r>
      <w:r w:rsidRPr="00F763B0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и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практических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навыков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в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избранной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области,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что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10"/>
          <w:sz w:val="28"/>
          <w:szCs w:val="28"/>
        </w:rPr>
        <w:t>помогает</w:t>
      </w:r>
      <w:r w:rsidRPr="00F763B0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самореализации</w:t>
      </w:r>
      <w:r w:rsidRPr="00F763B0">
        <w:rPr>
          <w:rFonts w:ascii="Times New Roman" w:eastAsia="Tahoma" w:hAnsi="Times New Roman" w:cs="Times New Roman"/>
          <w:spacing w:val="19"/>
          <w:w w:val="10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и</w:t>
      </w:r>
      <w:r w:rsidRPr="00F763B0">
        <w:rPr>
          <w:rFonts w:ascii="Times New Roman" w:eastAsia="Tahoma" w:hAnsi="Times New Roman" w:cs="Times New Roman"/>
          <w:spacing w:val="25"/>
          <w:w w:val="10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самоопределению</w:t>
      </w:r>
      <w:r w:rsidRPr="00F763B0">
        <w:rPr>
          <w:rFonts w:ascii="Times New Roman" w:eastAsia="Tahoma" w:hAnsi="Times New Roman" w:cs="Times New Roman"/>
          <w:spacing w:val="26"/>
          <w:w w:val="10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личности,</w:t>
      </w:r>
      <w:r w:rsidRPr="00F763B0">
        <w:rPr>
          <w:rFonts w:ascii="Times New Roman" w:eastAsia="Tahoma" w:hAnsi="Times New Roman" w:cs="Times New Roman"/>
          <w:spacing w:val="27"/>
          <w:w w:val="10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её</w:t>
      </w:r>
      <w:r w:rsidRPr="00F763B0">
        <w:rPr>
          <w:rFonts w:ascii="Times New Roman" w:eastAsia="Tahoma" w:hAnsi="Times New Roman" w:cs="Times New Roman"/>
          <w:spacing w:val="26"/>
          <w:w w:val="10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w w:val="105"/>
          <w:sz w:val="28"/>
          <w:szCs w:val="28"/>
        </w:rPr>
        <w:t>профориентации.</w:t>
      </w:r>
    </w:p>
    <w:p w:rsidR="00F763B0" w:rsidRPr="00F763B0" w:rsidRDefault="00F763B0" w:rsidP="00F763B0">
      <w:pPr>
        <w:widowControl w:val="0"/>
        <w:autoSpaceDE w:val="0"/>
        <w:autoSpaceDN w:val="0"/>
        <w:spacing w:before="2" w:after="0" w:line="240" w:lineRule="auto"/>
        <w:rPr>
          <w:rFonts w:ascii="Times New Roman" w:eastAsia="Tahoma" w:hAnsi="Times New Roman" w:cs="Times New Roman"/>
          <w:sz w:val="28"/>
          <w:szCs w:val="28"/>
        </w:rPr>
      </w:pPr>
    </w:p>
    <w:p w:rsidR="00F763B0" w:rsidRPr="00F763B0" w:rsidRDefault="00F763B0" w:rsidP="00F763B0">
      <w:pPr>
        <w:widowControl w:val="0"/>
        <w:autoSpaceDE w:val="0"/>
        <w:autoSpaceDN w:val="0"/>
        <w:spacing w:after="0" w:line="240" w:lineRule="auto"/>
        <w:ind w:left="853"/>
        <w:jc w:val="both"/>
        <w:outlineLvl w:val="2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Срок</w:t>
      </w:r>
      <w:r w:rsidRPr="00F763B0">
        <w:rPr>
          <w:rFonts w:ascii="Times New Roman" w:eastAsia="Tahoma" w:hAnsi="Times New Roman" w:cs="Times New Roman"/>
          <w:b/>
          <w:bCs/>
          <w:spacing w:val="6"/>
          <w:w w:val="9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реализации:</w:t>
      </w:r>
      <w:r w:rsidRPr="00F763B0">
        <w:rPr>
          <w:rFonts w:ascii="Times New Roman" w:eastAsia="Tahoma" w:hAnsi="Times New Roman" w:cs="Times New Roman"/>
          <w:b/>
          <w:bCs/>
          <w:spacing w:val="5"/>
          <w:w w:val="9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3</w:t>
      </w:r>
      <w:r w:rsidRPr="00F763B0">
        <w:rPr>
          <w:rFonts w:ascii="Times New Roman" w:eastAsia="Tahoma" w:hAnsi="Times New Roman" w:cs="Times New Roman"/>
          <w:b/>
          <w:bCs/>
          <w:spacing w:val="4"/>
          <w:w w:val="95"/>
          <w:sz w:val="28"/>
          <w:szCs w:val="28"/>
        </w:rPr>
        <w:t xml:space="preserve"> </w:t>
      </w:r>
      <w:r w:rsidRPr="00F763B0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года.</w:t>
      </w:r>
    </w:p>
    <w:p w:rsidR="00F763B0" w:rsidRPr="00F763B0" w:rsidRDefault="00F763B0" w:rsidP="00F763B0">
      <w:pPr>
        <w:widowControl w:val="0"/>
        <w:autoSpaceDE w:val="0"/>
        <w:autoSpaceDN w:val="0"/>
        <w:spacing w:after="0" w:line="240" w:lineRule="auto"/>
        <w:ind w:left="853"/>
        <w:jc w:val="both"/>
        <w:outlineLvl w:val="2"/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</w:pPr>
    </w:p>
    <w:p w:rsidR="00FD25D1" w:rsidRDefault="00FD25D1"/>
    <w:sectPr w:rsidR="00FD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4D34"/>
    <w:multiLevelType w:val="multilevel"/>
    <w:tmpl w:val="2B76BA8E"/>
    <w:lvl w:ilvl="0">
      <w:start w:val="3"/>
      <w:numFmt w:val="decimal"/>
      <w:lvlText w:val="%1."/>
      <w:lvlJc w:val="left"/>
      <w:pPr>
        <w:ind w:left="133" w:hanging="428"/>
      </w:pPr>
      <w:rPr>
        <w:rFonts w:ascii="Tahoma" w:eastAsia="Tahoma" w:hAnsi="Tahoma" w:cs="Tahoma" w:hint="default"/>
        <w:b/>
        <w:bCs/>
        <w:color w:val="2C185D"/>
        <w:spacing w:val="-2"/>
        <w:w w:val="97"/>
        <w:sz w:val="36"/>
        <w:szCs w:val="3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778"/>
      </w:pPr>
      <w:rPr>
        <w:b/>
        <w:bCs/>
        <w:spacing w:val="-2"/>
        <w:w w:val="8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6" w:hanging="413"/>
      </w:pPr>
      <w:rPr>
        <w:w w:val="92"/>
        <w:lang w:val="ru-RU" w:eastAsia="en-US" w:bidi="ar-SA"/>
      </w:rPr>
    </w:lvl>
    <w:lvl w:ilvl="3">
      <w:numFmt w:val="bullet"/>
      <w:lvlText w:val="•"/>
      <w:lvlJc w:val="left"/>
      <w:pPr>
        <w:ind w:left="2393" w:hanging="41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26" w:hanging="41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59" w:hanging="41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3" w:hanging="41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6" w:hanging="41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59" w:hanging="413"/>
      </w:pPr>
      <w:rPr>
        <w:lang w:val="ru-RU" w:eastAsia="en-US" w:bidi="ar-SA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84"/>
    <w:rsid w:val="00A61884"/>
    <w:rsid w:val="00F763B0"/>
    <w:rsid w:val="00F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2024-04-25T23:41:00Z</dcterms:created>
  <dcterms:modified xsi:type="dcterms:W3CDTF">2024-04-25T23:41:00Z</dcterms:modified>
</cp:coreProperties>
</file>